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761514" w14:textId="2713FBCF" w:rsidR="000C5B23" w:rsidRDefault="000C5B23" w:rsidP="383636A7">
      <w:pPr>
        <w:pStyle w:val="Body"/>
        <w:spacing w:line="267" w:lineRule="auto"/>
        <w:ind w:left="469" w:right="969" w:hanging="10"/>
        <w:jc w:val="center"/>
        <w:rPr>
          <w:b/>
          <w:bCs/>
          <w:i/>
          <w:iCs/>
          <w:sz w:val="56"/>
          <w:szCs w:val="56"/>
        </w:rPr>
      </w:pPr>
    </w:p>
    <w:p w14:paraId="00B3F24E" w14:textId="01A45603" w:rsidR="000C5B23" w:rsidRDefault="00484B57" w:rsidP="383636A7">
      <w:pPr>
        <w:pStyle w:val="Body"/>
        <w:spacing w:line="267" w:lineRule="auto"/>
        <w:ind w:left="469" w:right="969" w:hanging="10"/>
        <w:jc w:val="center"/>
        <w:rPr>
          <w:b/>
          <w:bCs/>
          <w:i/>
          <w:iCs/>
          <w:sz w:val="56"/>
          <w:szCs w:val="56"/>
        </w:rPr>
      </w:pPr>
      <w:r>
        <w:rPr>
          <w:noProof/>
        </w:rPr>
        <w:drawing>
          <wp:inline distT="0" distB="0" distL="0" distR="0" wp14:anchorId="3C24A15A" wp14:editId="48FFD4B4">
            <wp:extent cx="4210050" cy="5953124"/>
            <wp:effectExtent l="0" t="0" r="0" b="0"/>
            <wp:docPr id="1454107166" name="Picture 145410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0050" cy="5953124"/>
                    </a:xfrm>
                    <a:prstGeom prst="rect">
                      <a:avLst/>
                    </a:prstGeom>
                  </pic:spPr>
                </pic:pic>
              </a:graphicData>
            </a:graphic>
          </wp:inline>
        </w:drawing>
      </w:r>
    </w:p>
    <w:p w14:paraId="4AB014AC" w14:textId="411D929C" w:rsidR="000C5B23" w:rsidRDefault="000C5B23" w:rsidP="383636A7">
      <w:pPr>
        <w:pStyle w:val="Body"/>
        <w:spacing w:line="267" w:lineRule="auto"/>
        <w:ind w:left="469" w:right="969" w:hanging="10"/>
        <w:jc w:val="center"/>
        <w:rPr>
          <w:b/>
          <w:bCs/>
          <w:i/>
          <w:iCs/>
          <w:sz w:val="56"/>
          <w:szCs w:val="56"/>
        </w:rPr>
      </w:pPr>
    </w:p>
    <w:p w14:paraId="22678A84" w14:textId="307DBF10" w:rsidR="000C5B23" w:rsidRDefault="000C5B23" w:rsidP="383636A7">
      <w:pPr>
        <w:pStyle w:val="Body"/>
        <w:spacing w:line="267" w:lineRule="auto"/>
        <w:ind w:left="469" w:right="969" w:hanging="10"/>
        <w:jc w:val="center"/>
        <w:rPr>
          <w:b/>
          <w:bCs/>
          <w:i/>
          <w:iCs/>
          <w:sz w:val="56"/>
          <w:szCs w:val="56"/>
        </w:rPr>
      </w:pPr>
    </w:p>
    <w:p w14:paraId="7765A3BB" w14:textId="77777777" w:rsidR="000C5B23" w:rsidRDefault="00484B57">
      <w:pPr>
        <w:pStyle w:val="Body"/>
        <w:spacing w:line="267" w:lineRule="auto"/>
        <w:ind w:left="469" w:right="969" w:hanging="10"/>
        <w:jc w:val="center"/>
        <w:rPr>
          <w:b/>
          <w:bCs/>
          <w:sz w:val="60"/>
          <w:szCs w:val="60"/>
        </w:rPr>
      </w:pPr>
      <w:r w:rsidRPr="383636A7">
        <w:rPr>
          <w:b/>
          <w:bCs/>
          <w:i/>
          <w:iCs/>
          <w:sz w:val="56"/>
          <w:szCs w:val="56"/>
        </w:rPr>
        <w:t>2024 S</w:t>
      </w:r>
      <w:r w:rsidRPr="383636A7">
        <w:rPr>
          <w:b/>
          <w:bCs/>
          <w:i/>
          <w:iCs/>
          <w:sz w:val="56"/>
          <w:szCs w:val="56"/>
          <w:lang w:val="de-DE"/>
        </w:rPr>
        <w:t>KIPPER</w:t>
      </w:r>
      <w:r w:rsidRPr="383636A7">
        <w:rPr>
          <w:b/>
          <w:bCs/>
          <w:i/>
          <w:iCs/>
          <w:sz w:val="56"/>
          <w:szCs w:val="56"/>
        </w:rPr>
        <w:t>’S INFORMATION AND CODE OF CONDUCT</w:t>
      </w:r>
      <w:r>
        <w:rPr>
          <w:b/>
          <w:bCs/>
          <w:sz w:val="60"/>
          <w:szCs w:val="60"/>
        </w:rPr>
        <w:t xml:space="preserve"> </w:t>
      </w:r>
    </w:p>
    <w:p w14:paraId="416FFF4F" w14:textId="4186C3AF" w:rsidR="383636A7" w:rsidRDefault="383636A7" w:rsidP="383636A7">
      <w:pPr>
        <w:pStyle w:val="Body"/>
      </w:pPr>
    </w:p>
    <w:p w14:paraId="34A32597" w14:textId="77777777" w:rsidR="005D0954" w:rsidRDefault="005D0954" w:rsidP="383636A7">
      <w:pPr>
        <w:pStyle w:val="Body"/>
      </w:pPr>
    </w:p>
    <w:p w14:paraId="07561962" w14:textId="473FDEC5" w:rsidR="383636A7" w:rsidRDefault="383636A7" w:rsidP="383636A7">
      <w:pPr>
        <w:pStyle w:val="Body"/>
      </w:pPr>
    </w:p>
    <w:p w14:paraId="672A6659" w14:textId="77777777" w:rsidR="000C5B23" w:rsidRDefault="000C5B23">
      <w:pPr>
        <w:pStyle w:val="Body"/>
        <w:spacing w:line="267" w:lineRule="auto"/>
        <w:ind w:left="469" w:right="969" w:hanging="10"/>
        <w:jc w:val="center"/>
        <w:rPr>
          <w:sz w:val="22"/>
          <w:szCs w:val="22"/>
        </w:rPr>
      </w:pPr>
    </w:p>
    <w:p w14:paraId="6DB67D47" w14:textId="39B22172" w:rsidR="000C5B23" w:rsidRDefault="383636A7">
      <w:pPr>
        <w:pStyle w:val="Body"/>
        <w:spacing w:line="360" w:lineRule="auto"/>
        <w:ind w:right="631"/>
        <w:jc w:val="both"/>
        <w:rPr>
          <w:sz w:val="26"/>
          <w:szCs w:val="26"/>
        </w:rPr>
      </w:pPr>
      <w:r w:rsidRPr="383636A7">
        <w:rPr>
          <w:sz w:val="26"/>
          <w:szCs w:val="26"/>
        </w:rPr>
        <w:lastRenderedPageBreak/>
        <w:t xml:space="preserve">This booklet which will be in the tournament bag, has been put together so you have information on: </w:t>
      </w:r>
    </w:p>
    <w:p w14:paraId="426BB3DF" w14:textId="77777777" w:rsidR="000C5B23" w:rsidRDefault="00484B57">
      <w:pPr>
        <w:pStyle w:val="Body"/>
        <w:numPr>
          <w:ilvl w:val="0"/>
          <w:numId w:val="2"/>
        </w:numPr>
        <w:spacing w:line="360" w:lineRule="auto"/>
        <w:ind w:right="631"/>
        <w:jc w:val="both"/>
        <w:rPr>
          <w:sz w:val="26"/>
          <w:szCs w:val="26"/>
        </w:rPr>
      </w:pPr>
      <w:r>
        <w:rPr>
          <w:sz w:val="26"/>
          <w:szCs w:val="26"/>
        </w:rPr>
        <w:t xml:space="preserve">Ribbons Rules </w:t>
      </w:r>
    </w:p>
    <w:p w14:paraId="2EEEB030" w14:textId="77777777" w:rsidR="000C5B23" w:rsidRDefault="00484B57">
      <w:pPr>
        <w:pStyle w:val="Body"/>
        <w:numPr>
          <w:ilvl w:val="0"/>
          <w:numId w:val="2"/>
        </w:numPr>
        <w:spacing w:line="360" w:lineRule="auto"/>
        <w:ind w:right="631"/>
        <w:jc w:val="both"/>
        <w:rPr>
          <w:sz w:val="26"/>
          <w:szCs w:val="26"/>
        </w:rPr>
      </w:pPr>
      <w:r>
        <w:rPr>
          <w:sz w:val="26"/>
          <w:szCs w:val="26"/>
        </w:rPr>
        <w:t xml:space="preserve">Covid Information </w:t>
      </w:r>
    </w:p>
    <w:p w14:paraId="7E2E3510" w14:textId="77777777" w:rsidR="000C5B23" w:rsidRDefault="00484B57">
      <w:pPr>
        <w:pStyle w:val="Body"/>
        <w:numPr>
          <w:ilvl w:val="0"/>
          <w:numId w:val="2"/>
        </w:numPr>
        <w:spacing w:line="360" w:lineRule="auto"/>
        <w:ind w:right="631"/>
        <w:jc w:val="both"/>
        <w:rPr>
          <w:sz w:val="26"/>
          <w:szCs w:val="26"/>
        </w:rPr>
      </w:pPr>
      <w:r>
        <w:rPr>
          <w:sz w:val="26"/>
          <w:szCs w:val="26"/>
        </w:rPr>
        <w:t xml:space="preserve">Safety Contacts </w:t>
      </w:r>
    </w:p>
    <w:p w14:paraId="5CD0BF1C" w14:textId="77777777" w:rsidR="000C5B23" w:rsidRDefault="00484B57">
      <w:pPr>
        <w:pStyle w:val="Body"/>
        <w:numPr>
          <w:ilvl w:val="0"/>
          <w:numId w:val="2"/>
        </w:numPr>
        <w:spacing w:line="360" w:lineRule="auto"/>
        <w:ind w:right="631"/>
        <w:jc w:val="both"/>
        <w:rPr>
          <w:sz w:val="26"/>
          <w:szCs w:val="26"/>
        </w:rPr>
      </w:pPr>
      <w:r>
        <w:rPr>
          <w:sz w:val="26"/>
          <w:szCs w:val="26"/>
        </w:rPr>
        <w:t xml:space="preserve">Information on claiming a record </w:t>
      </w:r>
    </w:p>
    <w:p w14:paraId="507EBED7" w14:textId="77777777" w:rsidR="000C5B23" w:rsidRDefault="00484B57">
      <w:pPr>
        <w:pStyle w:val="Body"/>
        <w:numPr>
          <w:ilvl w:val="0"/>
          <w:numId w:val="2"/>
        </w:numPr>
        <w:spacing w:line="360" w:lineRule="auto"/>
        <w:ind w:right="631"/>
        <w:jc w:val="both"/>
        <w:rPr>
          <w:sz w:val="26"/>
          <w:szCs w:val="26"/>
        </w:rPr>
      </w:pPr>
      <w:r>
        <w:rPr>
          <w:sz w:val="26"/>
          <w:szCs w:val="26"/>
        </w:rPr>
        <w:t xml:space="preserve">Sailpast Information </w:t>
      </w:r>
    </w:p>
    <w:p w14:paraId="0A37501D" w14:textId="77777777" w:rsidR="000C5B23" w:rsidRDefault="000C5B23">
      <w:pPr>
        <w:pStyle w:val="Body"/>
        <w:spacing w:line="360" w:lineRule="auto"/>
        <w:ind w:right="631"/>
        <w:jc w:val="both"/>
        <w:rPr>
          <w:sz w:val="22"/>
          <w:szCs w:val="22"/>
        </w:rPr>
      </w:pPr>
    </w:p>
    <w:p w14:paraId="4A1D6719" w14:textId="38F18668" w:rsidR="000C5B23" w:rsidRDefault="383636A7" w:rsidP="383636A7">
      <w:pPr>
        <w:pStyle w:val="Body"/>
        <w:spacing w:line="360" w:lineRule="auto"/>
      </w:pPr>
      <w:r w:rsidRPr="383636A7">
        <w:rPr>
          <w:sz w:val="26"/>
          <w:szCs w:val="26"/>
        </w:rPr>
        <w:t>The radio boat for the 2024</w:t>
      </w:r>
      <w:r w:rsidRPr="383636A7">
        <w:rPr>
          <w:sz w:val="26"/>
          <w:szCs w:val="26"/>
          <w:lang w:val="fr-FR"/>
        </w:rPr>
        <w:t xml:space="preserve"> tournament is </w:t>
      </w:r>
      <w:r w:rsidRPr="383636A7">
        <w:rPr>
          <w:sz w:val="26"/>
          <w:szCs w:val="26"/>
        </w:rPr>
        <w:t>“</w:t>
      </w:r>
      <w:r w:rsidR="005D0954">
        <w:rPr>
          <w:sz w:val="26"/>
          <w:szCs w:val="26"/>
        </w:rPr>
        <w:t xml:space="preserve">New Moon” </w:t>
      </w:r>
      <w:r w:rsidRPr="383636A7">
        <w:rPr>
          <w:sz w:val="26"/>
          <w:szCs w:val="26"/>
        </w:rPr>
        <w:t xml:space="preserve">by calling “Ribbons Base”.   Scheds will take place at 1105, 1405 and 1630 on VHF 81. All boats must have a working VHF Radio. </w:t>
      </w:r>
    </w:p>
    <w:p w14:paraId="6103DE1A" w14:textId="3F6EB7CA" w:rsidR="000C5B23" w:rsidRDefault="000C5B23" w:rsidP="383636A7">
      <w:pPr>
        <w:pStyle w:val="Body"/>
        <w:spacing w:line="360" w:lineRule="auto"/>
        <w:rPr>
          <w:b/>
          <w:bCs/>
          <w:sz w:val="26"/>
          <w:szCs w:val="26"/>
        </w:rPr>
      </w:pPr>
    </w:p>
    <w:p w14:paraId="4F6F9E15" w14:textId="3951884A" w:rsidR="000C5B23" w:rsidRDefault="383636A7" w:rsidP="383636A7">
      <w:pPr>
        <w:pStyle w:val="Body"/>
        <w:spacing w:line="360" w:lineRule="auto"/>
        <w:jc w:val="center"/>
      </w:pPr>
      <w:r w:rsidRPr="383636A7">
        <w:rPr>
          <w:b/>
          <w:bCs/>
          <w:sz w:val="26"/>
          <w:szCs w:val="26"/>
        </w:rPr>
        <w:t xml:space="preserve"> </w:t>
      </w:r>
      <w:r w:rsidR="00484B57">
        <w:rPr>
          <w:noProof/>
        </w:rPr>
        <w:drawing>
          <wp:inline distT="0" distB="0" distL="0" distR="0" wp14:anchorId="66B7E5CB" wp14:editId="2B6797A3">
            <wp:extent cx="4620334" cy="3467100"/>
            <wp:effectExtent l="0" t="0" r="0" b="0"/>
            <wp:docPr id="988041974" name="Picture 9880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0334" cy="3467100"/>
                    </a:xfrm>
                    <a:prstGeom prst="rect">
                      <a:avLst/>
                    </a:prstGeom>
                  </pic:spPr>
                </pic:pic>
              </a:graphicData>
            </a:graphic>
          </wp:inline>
        </w:drawing>
      </w:r>
      <w:r w:rsidR="00484B57" w:rsidRPr="383636A7">
        <w:rPr>
          <w:rFonts w:ascii="Arial Unicode MS" w:hAnsi="Arial Unicode MS"/>
          <w:color w:val="000000" w:themeColor="text1"/>
          <w:sz w:val="44"/>
          <w:szCs w:val="44"/>
        </w:rPr>
        <w:br w:type="page"/>
      </w:r>
    </w:p>
    <w:p w14:paraId="51AEF5D6" w14:textId="7C1DF591" w:rsidR="383636A7" w:rsidRDefault="383636A7" w:rsidP="383636A7">
      <w:pPr>
        <w:pStyle w:val="Body"/>
      </w:pPr>
    </w:p>
    <w:p w14:paraId="0D93CA3A" w14:textId="77777777" w:rsidR="000C5B23" w:rsidRDefault="00484B57" w:rsidP="383636A7">
      <w:pPr>
        <w:pStyle w:val="Body"/>
        <w:keepNext/>
        <w:keepLines/>
        <w:spacing w:line="259" w:lineRule="auto"/>
        <w:jc w:val="center"/>
        <w:rPr>
          <w:b/>
          <w:bCs/>
          <w:sz w:val="44"/>
          <w:szCs w:val="44"/>
          <w:highlight w:val="yellow"/>
        </w:rPr>
      </w:pPr>
      <w:r>
        <w:rPr>
          <w:b/>
          <w:bCs/>
          <w:sz w:val="44"/>
          <w:szCs w:val="44"/>
        </w:rPr>
        <w:t xml:space="preserve">2024 Tournament RULES </w:t>
      </w:r>
    </w:p>
    <w:p w14:paraId="057EEF39" w14:textId="71112266" w:rsidR="383636A7" w:rsidRDefault="383636A7" w:rsidP="383636A7">
      <w:pPr>
        <w:pStyle w:val="TableStyle4"/>
        <w:rPr>
          <w:rFonts w:ascii="Calibri" w:hAnsi="Calibri"/>
          <w:b/>
          <w:bCs/>
          <w:color w:val="000000" w:themeColor="text1"/>
          <w:sz w:val="26"/>
          <w:szCs w:val="26"/>
        </w:rPr>
      </w:pPr>
    </w:p>
    <w:p w14:paraId="21122340" w14:textId="77777777" w:rsidR="000C5B23" w:rsidRDefault="00484B57">
      <w:pPr>
        <w:pStyle w:val="TableStyle4"/>
        <w:rPr>
          <w:rFonts w:ascii="Calibri" w:eastAsia="Calibri" w:hAnsi="Calibri" w:cs="Calibri"/>
          <w:sz w:val="26"/>
          <w:szCs w:val="26"/>
        </w:rPr>
      </w:pPr>
      <w:r>
        <w:rPr>
          <w:rFonts w:ascii="Calibri" w:hAnsi="Calibri"/>
          <w:b/>
          <w:bCs/>
          <w:sz w:val="26"/>
          <w:szCs w:val="26"/>
        </w:rPr>
        <w:t xml:space="preserve">QUALIFICATIONS FOR ANGLER ENTRY: </w:t>
      </w:r>
      <w:r>
        <w:rPr>
          <w:rFonts w:ascii="Calibri" w:hAnsi="Calibri"/>
          <w:sz w:val="26"/>
          <w:szCs w:val="26"/>
        </w:rPr>
        <w:t>As this is a Ladies ONLY tournament, all competitors must be female. All competitors including foreign anglers/residents MUST be a current financial member of the QGFA or GFAA affiliate club. Anglers may be asked to provide proof of current membership. The Ribbons reserves the right to refuse entry to any angler.</w:t>
      </w:r>
    </w:p>
    <w:p w14:paraId="46A42AA6" w14:textId="77777777" w:rsidR="000C5B23" w:rsidRDefault="00484B57">
      <w:pPr>
        <w:pStyle w:val="Body"/>
        <w:rPr>
          <w:sz w:val="26"/>
          <w:szCs w:val="26"/>
        </w:rPr>
      </w:pPr>
      <w:r>
        <w:rPr>
          <w:sz w:val="26"/>
          <w:szCs w:val="26"/>
        </w:rPr>
        <w:t>Anglers fees provide entry to the tournament and include the RED levy which the club pays to the QGFA</w:t>
      </w:r>
    </w:p>
    <w:p w14:paraId="5DAB6C7B" w14:textId="77777777" w:rsidR="000C5B23" w:rsidRDefault="000C5B23">
      <w:pPr>
        <w:pStyle w:val="Body"/>
        <w:rPr>
          <w:sz w:val="26"/>
          <w:szCs w:val="26"/>
        </w:rPr>
      </w:pPr>
    </w:p>
    <w:p w14:paraId="09CEFC4E" w14:textId="77777777" w:rsidR="000C5B23" w:rsidRDefault="00484B57">
      <w:pPr>
        <w:pStyle w:val="Body"/>
        <w:rPr>
          <w:sz w:val="26"/>
          <w:szCs w:val="26"/>
        </w:rPr>
      </w:pPr>
      <w:r>
        <w:rPr>
          <w:b/>
          <w:bCs/>
          <w:sz w:val="26"/>
          <w:szCs w:val="26"/>
        </w:rPr>
        <w:t>BOAT SKIPPERS AND DECKIES REQUIREMENTS:</w:t>
      </w:r>
    </w:p>
    <w:p w14:paraId="593D251A" w14:textId="77777777" w:rsidR="000C5B23" w:rsidRDefault="00484B57">
      <w:pPr>
        <w:pStyle w:val="Default"/>
        <w:spacing w:before="0" w:line="240" w:lineRule="auto"/>
        <w:rPr>
          <w:rFonts w:ascii="Calibri" w:eastAsia="Calibri" w:hAnsi="Calibri" w:cs="Calibri"/>
          <w:sz w:val="26"/>
          <w:szCs w:val="26"/>
          <w:u w:color="000000"/>
        </w:rPr>
      </w:pPr>
      <w:r>
        <w:rPr>
          <w:rFonts w:ascii="Calibri" w:hAnsi="Calibri"/>
          <w:sz w:val="26"/>
          <w:szCs w:val="26"/>
        </w:rPr>
        <w:t>In accordance with QGFA requirements all Boat Skippers and assisting crew who are aiding in the event of catching a fish are required to be financial members of a QGFA or GFAA affiliated club.</w:t>
      </w:r>
      <w:r>
        <w:rPr>
          <w:rFonts w:ascii="Calibri" w:hAnsi="Calibri"/>
          <w:sz w:val="23"/>
          <w:szCs w:val="23"/>
        </w:rPr>
        <w:t xml:space="preserve"> </w:t>
      </w:r>
      <w:r>
        <w:rPr>
          <w:rFonts w:ascii="Calibri" w:hAnsi="Calibri"/>
          <w:sz w:val="26"/>
          <w:szCs w:val="26"/>
          <w:u w:color="000000"/>
        </w:rPr>
        <w:t xml:space="preserve"> Skipper and Deckie may be asked to provide proof of current membership. The Ribbons reserves the right to refuse Skipper or Deckie entry into the tournament.</w:t>
      </w:r>
    </w:p>
    <w:p w14:paraId="02EB378F" w14:textId="77777777" w:rsidR="000C5B23" w:rsidRDefault="000C5B23">
      <w:pPr>
        <w:pStyle w:val="Default"/>
        <w:spacing w:before="0" w:line="240" w:lineRule="auto"/>
        <w:rPr>
          <w:rFonts w:ascii="Calibri" w:eastAsia="Calibri" w:hAnsi="Calibri" w:cs="Calibri"/>
          <w:sz w:val="23"/>
          <w:szCs w:val="23"/>
          <w:u w:color="000000"/>
        </w:rPr>
      </w:pPr>
    </w:p>
    <w:p w14:paraId="759A4F73" w14:textId="77777777" w:rsidR="000C5B23" w:rsidRDefault="00484B57">
      <w:pPr>
        <w:pStyle w:val="Default"/>
        <w:spacing w:before="0" w:line="240" w:lineRule="auto"/>
        <w:rPr>
          <w:rFonts w:ascii="Calibri Light" w:eastAsia="Calibri Light" w:hAnsi="Calibri Light" w:cs="Calibri Light"/>
          <w:sz w:val="26"/>
          <w:szCs w:val="26"/>
        </w:rPr>
      </w:pPr>
      <w:r>
        <w:rPr>
          <w:rFonts w:ascii="Calibri" w:hAnsi="Calibri"/>
          <w:b/>
          <w:bCs/>
          <w:sz w:val="26"/>
          <w:szCs w:val="26"/>
          <w:lang w:val="de-DE"/>
        </w:rPr>
        <w:t>TOURNAMENT CONDUCT</w:t>
      </w:r>
      <w:r>
        <w:rPr>
          <w:rFonts w:ascii="Calibri" w:hAnsi="Calibri"/>
          <w:b/>
          <w:bCs/>
          <w:sz w:val="26"/>
          <w:szCs w:val="26"/>
        </w:rPr>
        <w:t>:</w:t>
      </w:r>
      <w:r>
        <w:rPr>
          <w:rFonts w:ascii="Calibri Light" w:hAnsi="Calibri Light"/>
          <w:sz w:val="26"/>
          <w:szCs w:val="26"/>
        </w:rPr>
        <w:t xml:space="preserve"> </w:t>
      </w:r>
    </w:p>
    <w:p w14:paraId="717C09F2" w14:textId="77777777" w:rsidR="000C5B23" w:rsidRDefault="00484B57">
      <w:pPr>
        <w:pStyle w:val="Default"/>
        <w:spacing w:before="0" w:line="240" w:lineRule="auto"/>
        <w:rPr>
          <w:rFonts w:ascii="Calibri" w:eastAsia="Calibri" w:hAnsi="Calibri" w:cs="Calibri"/>
          <w:sz w:val="26"/>
          <w:szCs w:val="26"/>
        </w:rPr>
      </w:pPr>
      <w:r>
        <w:rPr>
          <w:rFonts w:ascii="Calibri" w:hAnsi="Calibri"/>
          <w:sz w:val="26"/>
          <w:szCs w:val="26"/>
        </w:rPr>
        <w:t xml:space="preserve">Ribbons reserves the right at any stage of the competition to eject, disqualify or deduct points from individuals or teams who are deemed to have conducted themselves in a disrespectful manner and are deemed to have brought the sport of Game fishing or the tournament into disrepute. In the event that an angler, or a team of anglers/crew/skipper are ejected no result or refund of fees will be entered into. </w:t>
      </w:r>
    </w:p>
    <w:p w14:paraId="6A05A809" w14:textId="77777777" w:rsidR="000C5B23" w:rsidRDefault="000C5B23">
      <w:pPr>
        <w:pStyle w:val="Default"/>
        <w:spacing w:before="0" w:line="240" w:lineRule="auto"/>
        <w:rPr>
          <w:rFonts w:ascii="Calibri" w:eastAsia="Calibri" w:hAnsi="Calibri" w:cs="Calibri"/>
          <w:sz w:val="26"/>
          <w:szCs w:val="26"/>
        </w:rPr>
      </w:pPr>
    </w:p>
    <w:p w14:paraId="30FFE6A4" w14:textId="77777777" w:rsidR="000C5B23" w:rsidRDefault="00484B57">
      <w:pPr>
        <w:pStyle w:val="Default"/>
        <w:spacing w:before="0" w:line="240" w:lineRule="auto"/>
        <w:rPr>
          <w:rFonts w:ascii="Calibri" w:eastAsia="Calibri" w:hAnsi="Calibri" w:cs="Calibri"/>
          <w:sz w:val="26"/>
          <w:szCs w:val="26"/>
        </w:rPr>
      </w:pPr>
      <w:r>
        <w:rPr>
          <w:rFonts w:ascii="Calibri" w:hAnsi="Calibri"/>
          <w:b/>
          <w:bCs/>
          <w:sz w:val="26"/>
          <w:szCs w:val="26"/>
          <w:lang w:val="de-DE"/>
        </w:rPr>
        <w:t>BOAT INSURANCE</w:t>
      </w:r>
      <w:r>
        <w:rPr>
          <w:rFonts w:ascii="Calibri" w:hAnsi="Calibri"/>
          <w:sz w:val="26"/>
          <w:szCs w:val="26"/>
        </w:rPr>
        <w:t xml:space="preserve"> </w:t>
      </w:r>
    </w:p>
    <w:p w14:paraId="4C51EB2E" w14:textId="77777777" w:rsidR="000C5B23" w:rsidRDefault="00484B57">
      <w:pPr>
        <w:pStyle w:val="Default"/>
        <w:spacing w:before="0" w:line="240" w:lineRule="auto"/>
        <w:rPr>
          <w:rFonts w:ascii="Calibri" w:eastAsia="Calibri" w:hAnsi="Calibri" w:cs="Calibri"/>
          <w:sz w:val="26"/>
          <w:szCs w:val="26"/>
        </w:rPr>
      </w:pPr>
      <w:r>
        <w:rPr>
          <w:rFonts w:ascii="Calibri" w:hAnsi="Calibri"/>
          <w:sz w:val="26"/>
          <w:szCs w:val="26"/>
        </w:rPr>
        <w:t xml:space="preserve">All boats nominating to fish the tournament are required to have current boat insurance. Details of such insurance must be completed on the entry form supplied along with a photocopy of your insurance certificate. Should a boat not have insurance, nor be able to supply evidence of insurance and certificate prior to the commencement of the tournament, that boat shall be excluded from participating in the tournament. All onboard safety remains the responsibility of the owner / skipper </w:t>
      </w:r>
      <w:r>
        <w:rPr>
          <w:rFonts w:ascii="Calibri" w:hAnsi="Calibri"/>
          <w:sz w:val="26"/>
          <w:szCs w:val="26"/>
          <w:u w:color="000000"/>
        </w:rPr>
        <w:t>.</w:t>
      </w:r>
    </w:p>
    <w:p w14:paraId="5A39BBE3" w14:textId="77777777" w:rsidR="000C5B23" w:rsidRDefault="000C5B23">
      <w:pPr>
        <w:pStyle w:val="Default"/>
        <w:spacing w:before="0" w:line="240" w:lineRule="auto"/>
        <w:rPr>
          <w:rFonts w:ascii="Calibri" w:eastAsia="Calibri" w:hAnsi="Calibri" w:cs="Calibri"/>
          <w:sz w:val="26"/>
          <w:szCs w:val="26"/>
        </w:rPr>
      </w:pPr>
    </w:p>
    <w:p w14:paraId="4B52F930" w14:textId="77777777" w:rsidR="000C5B23" w:rsidRDefault="00484B57">
      <w:pPr>
        <w:pStyle w:val="Default"/>
        <w:spacing w:before="0" w:line="240" w:lineRule="auto"/>
        <w:rPr>
          <w:rFonts w:ascii="Calibri" w:eastAsia="Calibri" w:hAnsi="Calibri" w:cs="Calibri"/>
          <w:sz w:val="26"/>
          <w:szCs w:val="26"/>
        </w:rPr>
      </w:pPr>
      <w:r>
        <w:rPr>
          <w:rFonts w:ascii="Calibri" w:hAnsi="Calibri"/>
          <w:b/>
          <w:bCs/>
          <w:sz w:val="26"/>
          <w:szCs w:val="26"/>
          <w:lang w:val="de-DE"/>
        </w:rPr>
        <w:t>BOAT LENGTH</w:t>
      </w:r>
      <w:r>
        <w:rPr>
          <w:rFonts w:ascii="Calibri" w:hAnsi="Calibri"/>
          <w:sz w:val="26"/>
          <w:szCs w:val="26"/>
        </w:rPr>
        <w:t xml:space="preserve"> </w:t>
      </w:r>
    </w:p>
    <w:p w14:paraId="2320B531" w14:textId="77777777" w:rsidR="000C5B23" w:rsidRDefault="00484B57">
      <w:pPr>
        <w:pStyle w:val="Default"/>
        <w:spacing w:before="0" w:line="240" w:lineRule="auto"/>
        <w:rPr>
          <w:rFonts w:ascii="Calibri" w:eastAsia="Calibri" w:hAnsi="Calibri" w:cs="Calibri"/>
          <w:sz w:val="23"/>
          <w:szCs w:val="23"/>
        </w:rPr>
      </w:pPr>
      <w:r>
        <w:rPr>
          <w:rFonts w:ascii="Calibri" w:hAnsi="Calibri"/>
          <w:sz w:val="26"/>
          <w:szCs w:val="26"/>
        </w:rPr>
        <w:t xml:space="preserve">For clarification </w:t>
      </w:r>
      <w:r>
        <w:rPr>
          <w:rFonts w:ascii="Calibri" w:hAnsi="Calibri"/>
          <w:sz w:val="26"/>
          <w:szCs w:val="26"/>
          <w:rtl/>
          <w:lang w:val="ar-SA"/>
        </w:rPr>
        <w:t>“</w:t>
      </w:r>
      <w:r>
        <w:rPr>
          <w:rFonts w:ascii="Calibri" w:hAnsi="Calibri"/>
          <w:sz w:val="26"/>
          <w:szCs w:val="26"/>
        </w:rPr>
        <w:t>Boat Length” will be considered as the measured length of the boat in accordance with these QGFA guides and NOT the manufactures advertised boat length.</w:t>
      </w:r>
      <w:r>
        <w:rPr>
          <w:rFonts w:ascii="Calibri" w:hAnsi="Calibri"/>
          <w:sz w:val="23"/>
          <w:szCs w:val="23"/>
        </w:rPr>
        <w:t xml:space="preserve"> </w:t>
      </w:r>
    </w:p>
    <w:p w14:paraId="1D89C298" w14:textId="77777777" w:rsidR="000C5B23" w:rsidRDefault="00484B57">
      <w:pPr>
        <w:pStyle w:val="Default"/>
        <w:spacing w:before="0" w:line="240" w:lineRule="auto"/>
        <w:rPr>
          <w:rFonts w:ascii="Calibri" w:eastAsia="Calibri" w:hAnsi="Calibri" w:cs="Calibri"/>
          <w:sz w:val="23"/>
          <w:szCs w:val="23"/>
        </w:rPr>
      </w:pPr>
      <w:r>
        <w:rPr>
          <w:rFonts w:ascii="Calibri" w:hAnsi="Calibri"/>
          <w:sz w:val="26"/>
          <w:szCs w:val="26"/>
        </w:rPr>
        <w:t>Specified boat lengths will be measured from the transom where the motor or outdrive of the boat is bolted to the boat. Where the boat has a pod fitted, the transom of the pod where the motors are bolted will be counted in the boat length, to the forward most point of the boat, but will exclude any bowsprit or forward projecting anchor location as per the QGFA Guideline for determining boat length.</w:t>
      </w:r>
      <w:r>
        <w:rPr>
          <w:rFonts w:ascii="Calibri" w:hAnsi="Calibri"/>
          <w:sz w:val="23"/>
          <w:szCs w:val="23"/>
        </w:rPr>
        <w:t xml:space="preserve"> </w:t>
      </w:r>
    </w:p>
    <w:p w14:paraId="41C8F396" w14:textId="77777777" w:rsidR="000C5B23" w:rsidRDefault="000C5B23">
      <w:pPr>
        <w:pStyle w:val="Default"/>
        <w:spacing w:before="0" w:line="240" w:lineRule="auto"/>
        <w:rPr>
          <w:rFonts w:ascii="Calibri" w:eastAsia="Calibri" w:hAnsi="Calibri" w:cs="Calibri"/>
          <w:sz w:val="23"/>
          <w:szCs w:val="23"/>
        </w:rPr>
      </w:pPr>
    </w:p>
    <w:p w14:paraId="1CC1FD52" w14:textId="603E04FE" w:rsidR="383636A7" w:rsidRDefault="383636A7" w:rsidP="383636A7">
      <w:pPr>
        <w:pStyle w:val="Default"/>
        <w:spacing w:before="0" w:line="240" w:lineRule="auto"/>
        <w:rPr>
          <w:rFonts w:ascii="Calibri" w:hAnsi="Calibri"/>
          <w:b/>
          <w:bCs/>
          <w:sz w:val="26"/>
          <w:szCs w:val="26"/>
          <w:lang w:val="de-DE"/>
        </w:rPr>
      </w:pPr>
    </w:p>
    <w:p w14:paraId="1E0C88EA" w14:textId="63919AAD" w:rsidR="383636A7" w:rsidRDefault="383636A7" w:rsidP="383636A7">
      <w:pPr>
        <w:pStyle w:val="Default"/>
        <w:spacing w:before="0" w:line="240" w:lineRule="auto"/>
        <w:rPr>
          <w:rFonts w:ascii="Calibri" w:hAnsi="Calibri"/>
          <w:b/>
          <w:bCs/>
          <w:sz w:val="26"/>
          <w:szCs w:val="26"/>
          <w:lang w:val="de-DE"/>
        </w:rPr>
      </w:pPr>
    </w:p>
    <w:p w14:paraId="4032763B" w14:textId="77777777" w:rsidR="000C5B23" w:rsidRDefault="00484B57">
      <w:pPr>
        <w:pStyle w:val="Default"/>
        <w:spacing w:before="0" w:line="240" w:lineRule="auto"/>
        <w:rPr>
          <w:rFonts w:ascii="Calibri" w:eastAsia="Calibri" w:hAnsi="Calibri" w:cs="Calibri"/>
          <w:sz w:val="26"/>
          <w:szCs w:val="26"/>
          <w:u w:color="000000"/>
        </w:rPr>
      </w:pPr>
      <w:r>
        <w:rPr>
          <w:rFonts w:ascii="Calibri" w:hAnsi="Calibri"/>
          <w:b/>
          <w:bCs/>
          <w:sz w:val="26"/>
          <w:szCs w:val="26"/>
          <w:u w:color="000000"/>
          <w:lang w:val="de-DE"/>
        </w:rPr>
        <w:t>CHANGES TO REGISTRATION:</w:t>
      </w:r>
    </w:p>
    <w:p w14:paraId="0F33AAEF" w14:textId="77777777" w:rsidR="000C5B23" w:rsidRDefault="00484B57">
      <w:pPr>
        <w:pStyle w:val="Body"/>
        <w:rPr>
          <w:sz w:val="26"/>
          <w:szCs w:val="26"/>
        </w:rPr>
      </w:pPr>
      <w:r>
        <w:rPr>
          <w:sz w:val="26"/>
          <w:szCs w:val="26"/>
        </w:rPr>
        <w:lastRenderedPageBreak/>
        <w:t>Changes to team registration i.e. team name, etc will NOT be accepted within 72 hours of the briefing.</w:t>
      </w:r>
    </w:p>
    <w:p w14:paraId="72A3D3EC" w14:textId="77777777" w:rsidR="000C5B23" w:rsidRDefault="000C5B23">
      <w:pPr>
        <w:pStyle w:val="Body"/>
        <w:spacing w:after="1"/>
        <w:ind w:right="628"/>
        <w:jc w:val="both"/>
        <w:rPr>
          <w:b/>
          <w:bCs/>
          <w:sz w:val="26"/>
          <w:szCs w:val="26"/>
        </w:rPr>
      </w:pPr>
    </w:p>
    <w:p w14:paraId="493B7ACA" w14:textId="77777777" w:rsidR="000C5B23" w:rsidRDefault="00484B57">
      <w:pPr>
        <w:pStyle w:val="Body"/>
        <w:spacing w:after="1"/>
        <w:ind w:right="628"/>
        <w:jc w:val="both"/>
        <w:rPr>
          <w:sz w:val="26"/>
          <w:szCs w:val="26"/>
        </w:rPr>
      </w:pPr>
      <w:r>
        <w:rPr>
          <w:b/>
          <w:bCs/>
          <w:sz w:val="26"/>
          <w:szCs w:val="26"/>
        </w:rPr>
        <w:t>LINE CLASS: 10 kg, 15kg or 24kg</w:t>
      </w:r>
      <w:r>
        <w:rPr>
          <w:sz w:val="26"/>
          <w:szCs w:val="26"/>
        </w:rPr>
        <w:t xml:space="preserve"> - If line class is not recorded on score sheet, points will be allocated according to 24kg line class</w:t>
      </w:r>
      <w:r>
        <w:rPr>
          <w:b/>
          <w:bCs/>
          <w:sz w:val="26"/>
          <w:szCs w:val="26"/>
        </w:rPr>
        <w:t xml:space="preserve"> </w:t>
      </w:r>
    </w:p>
    <w:p w14:paraId="29D6B04F" w14:textId="77777777" w:rsidR="000C5B23" w:rsidRDefault="00484B57">
      <w:pPr>
        <w:pStyle w:val="Body"/>
        <w:spacing w:line="259" w:lineRule="auto"/>
        <w:rPr>
          <w:b/>
          <w:bCs/>
          <w:sz w:val="26"/>
          <w:szCs w:val="26"/>
        </w:rPr>
      </w:pPr>
      <w:r>
        <w:rPr>
          <w:b/>
          <w:bCs/>
          <w:sz w:val="26"/>
          <w:szCs w:val="26"/>
        </w:rPr>
        <w:t xml:space="preserve"> </w:t>
      </w:r>
    </w:p>
    <w:p w14:paraId="0D0B940D" w14:textId="77777777" w:rsidR="000C5B23" w:rsidRDefault="000C5B23">
      <w:pPr>
        <w:pStyle w:val="Body"/>
        <w:spacing w:line="259" w:lineRule="auto"/>
        <w:rPr>
          <w:sz w:val="26"/>
          <w:szCs w:val="26"/>
        </w:rPr>
      </w:pPr>
    </w:p>
    <w:p w14:paraId="49502010" w14:textId="77777777" w:rsidR="000C5B23" w:rsidRDefault="00484B57">
      <w:pPr>
        <w:pStyle w:val="Body"/>
        <w:jc w:val="both"/>
        <w:rPr>
          <w:b/>
          <w:bCs/>
          <w:sz w:val="26"/>
          <w:szCs w:val="26"/>
        </w:rPr>
      </w:pPr>
      <w:r>
        <w:rPr>
          <w:b/>
          <w:bCs/>
          <w:sz w:val="26"/>
          <w:szCs w:val="26"/>
        </w:rPr>
        <w:t>TAG &amp; RELEASE:</w:t>
      </w:r>
    </w:p>
    <w:p w14:paraId="23DD9167" w14:textId="07673315" w:rsidR="000C5B23" w:rsidRDefault="00484B57">
      <w:pPr>
        <w:pStyle w:val="Body"/>
        <w:jc w:val="both"/>
        <w:rPr>
          <w:sz w:val="26"/>
          <w:szCs w:val="26"/>
        </w:rPr>
      </w:pPr>
      <w:r>
        <w:rPr>
          <w:sz w:val="26"/>
          <w:szCs w:val="26"/>
        </w:rPr>
        <w:t xml:space="preserve">All billfish to be tagged and released for points, using GFAA approved billfish tag (NSW Department of Primary Industries). Tags are available at the briefing. </w:t>
      </w:r>
    </w:p>
    <w:p w14:paraId="0E27B00A" w14:textId="77777777" w:rsidR="000C5B23" w:rsidRDefault="000C5B23">
      <w:pPr>
        <w:pStyle w:val="Body"/>
        <w:jc w:val="both"/>
        <w:rPr>
          <w:sz w:val="26"/>
          <w:szCs w:val="26"/>
        </w:rPr>
      </w:pPr>
    </w:p>
    <w:p w14:paraId="42C0697F" w14:textId="77777777" w:rsidR="000C5B23" w:rsidRDefault="00484B57">
      <w:pPr>
        <w:pStyle w:val="Body"/>
        <w:jc w:val="both"/>
        <w:rPr>
          <w:b/>
          <w:bCs/>
          <w:sz w:val="26"/>
          <w:szCs w:val="26"/>
        </w:rPr>
      </w:pPr>
      <w:r>
        <w:rPr>
          <w:b/>
          <w:bCs/>
          <w:sz w:val="26"/>
          <w:szCs w:val="26"/>
        </w:rPr>
        <w:t>ELIGIBLE SPECIES:</w:t>
      </w:r>
    </w:p>
    <w:p w14:paraId="07D6B0BF" w14:textId="77777777" w:rsidR="000C5B23" w:rsidRDefault="00484B57">
      <w:pPr>
        <w:pStyle w:val="Body"/>
        <w:jc w:val="both"/>
        <w:rPr>
          <w:sz w:val="26"/>
          <w:szCs w:val="26"/>
        </w:rPr>
      </w:pPr>
      <w:r>
        <w:rPr>
          <w:sz w:val="26"/>
          <w:szCs w:val="26"/>
        </w:rPr>
        <w:t xml:space="preserve">All species except sharks and barracuda that are listed in GFAA Record Charts. </w:t>
      </w:r>
    </w:p>
    <w:p w14:paraId="60061E4C" w14:textId="77777777" w:rsidR="000C5B23" w:rsidRDefault="000C5B23">
      <w:pPr>
        <w:pStyle w:val="Body"/>
        <w:jc w:val="both"/>
        <w:rPr>
          <w:sz w:val="26"/>
          <w:szCs w:val="26"/>
        </w:rPr>
      </w:pPr>
    </w:p>
    <w:p w14:paraId="0408466F" w14:textId="77777777" w:rsidR="000C5B23" w:rsidRDefault="00484B57">
      <w:pPr>
        <w:pStyle w:val="Body"/>
        <w:jc w:val="both"/>
        <w:rPr>
          <w:b/>
          <w:bCs/>
          <w:sz w:val="26"/>
          <w:szCs w:val="26"/>
        </w:rPr>
      </w:pPr>
      <w:r>
        <w:rPr>
          <w:b/>
          <w:bCs/>
          <w:sz w:val="26"/>
          <w:szCs w:val="26"/>
          <w:lang w:val="da-DK"/>
        </w:rPr>
        <w:t>EDIBLE GAME FISH:</w:t>
      </w:r>
    </w:p>
    <w:p w14:paraId="67F54295" w14:textId="77777777" w:rsidR="000C5B23" w:rsidRDefault="00484B57">
      <w:pPr>
        <w:pStyle w:val="Body"/>
        <w:jc w:val="both"/>
        <w:rPr>
          <w:b/>
          <w:bCs/>
          <w:sz w:val="26"/>
          <w:szCs w:val="26"/>
        </w:rPr>
      </w:pPr>
      <w:r>
        <w:rPr>
          <w:sz w:val="26"/>
          <w:szCs w:val="26"/>
        </w:rPr>
        <w:t xml:space="preserve">As defined by the committee are: Cobia, Mackerel, Mahi Mahi, Dogtooth Tuna, Yellowfin Tuna and Wahoo. Except for record claims, edible fish </w:t>
      </w:r>
      <w:r>
        <w:rPr>
          <w:b/>
          <w:bCs/>
          <w:sz w:val="26"/>
          <w:szCs w:val="26"/>
          <w:u w:val="single"/>
          <w:lang w:val="de-DE"/>
        </w:rPr>
        <w:t>MUST</w:t>
      </w:r>
      <w:r>
        <w:rPr>
          <w:sz w:val="26"/>
          <w:szCs w:val="26"/>
        </w:rPr>
        <w:t xml:space="preserve"> be gilled and gutted on capture and kept on ice and presented in edible condition. Failure to gill AND gut edible species will result in the fish being allocated the minimal point allocation applicable. </w:t>
      </w:r>
    </w:p>
    <w:p w14:paraId="4A30C04C" w14:textId="77777777" w:rsidR="000C5B23" w:rsidRDefault="00484B57">
      <w:pPr>
        <w:pStyle w:val="Body"/>
        <w:jc w:val="both"/>
        <w:rPr>
          <w:sz w:val="26"/>
          <w:szCs w:val="26"/>
        </w:rPr>
      </w:pPr>
      <w:r>
        <w:rPr>
          <w:sz w:val="26"/>
          <w:szCs w:val="26"/>
        </w:rPr>
        <w:t>An additional 10% is to be added to the weight of the gilled AND gutted fish before calculation of points. Edible fish under line class can be weighed.</w:t>
      </w:r>
    </w:p>
    <w:p w14:paraId="44EAFD9C" w14:textId="77777777" w:rsidR="000C5B23" w:rsidRDefault="000C5B23">
      <w:pPr>
        <w:pStyle w:val="Body"/>
        <w:spacing w:line="259" w:lineRule="auto"/>
        <w:rPr>
          <w:sz w:val="22"/>
          <w:szCs w:val="22"/>
        </w:rPr>
      </w:pPr>
    </w:p>
    <w:p w14:paraId="056A788D" w14:textId="77777777" w:rsidR="000C5B23" w:rsidRDefault="00484B57">
      <w:pPr>
        <w:pStyle w:val="Body"/>
        <w:spacing w:line="250" w:lineRule="auto"/>
        <w:ind w:right="622"/>
        <w:rPr>
          <w:sz w:val="22"/>
          <w:szCs w:val="22"/>
        </w:rPr>
      </w:pPr>
      <w:r>
        <w:rPr>
          <w:b/>
          <w:bCs/>
          <w:sz w:val="26"/>
          <w:szCs w:val="26"/>
          <w:lang w:val="de-DE"/>
        </w:rPr>
        <w:t xml:space="preserve">OTHER GAME FISH </w:t>
      </w:r>
      <w:r>
        <w:rPr>
          <w:sz w:val="26"/>
          <w:szCs w:val="26"/>
        </w:rPr>
        <w:t xml:space="preserve">(i.e. those not considered edible by the committee) must be line class to be weighed and receive points. </w:t>
      </w:r>
    </w:p>
    <w:p w14:paraId="4B94D5A5" w14:textId="77777777" w:rsidR="000C5B23" w:rsidRDefault="000C5B23">
      <w:pPr>
        <w:pStyle w:val="Body"/>
        <w:spacing w:line="250" w:lineRule="auto"/>
        <w:ind w:right="622"/>
      </w:pPr>
    </w:p>
    <w:p w14:paraId="619416E4" w14:textId="77777777" w:rsidR="000C5B23" w:rsidRDefault="00484B57">
      <w:pPr>
        <w:pStyle w:val="Body"/>
        <w:spacing w:line="250" w:lineRule="auto"/>
        <w:ind w:right="622"/>
        <w:rPr>
          <w:b/>
          <w:bCs/>
          <w:sz w:val="26"/>
          <w:szCs w:val="26"/>
        </w:rPr>
      </w:pPr>
      <w:r>
        <w:rPr>
          <w:b/>
          <w:bCs/>
          <w:sz w:val="26"/>
          <w:szCs w:val="26"/>
          <w:lang w:val="de-DE"/>
        </w:rPr>
        <w:t>POINTS SCORE IS AS FOLLOWS:</w:t>
      </w:r>
    </w:p>
    <w:p w14:paraId="38F041D1" w14:textId="77777777" w:rsidR="000C5B23" w:rsidRDefault="00484B57">
      <w:pPr>
        <w:pStyle w:val="Body"/>
        <w:spacing w:line="250" w:lineRule="auto"/>
        <w:ind w:right="622"/>
        <w:rPr>
          <w:sz w:val="22"/>
          <w:szCs w:val="22"/>
        </w:rPr>
      </w:pPr>
      <w:r>
        <w:rPr>
          <w:sz w:val="26"/>
          <w:szCs w:val="26"/>
        </w:rPr>
        <w:t>All fish weighed must be legal fish in size and bag limits. In the event of a tie, the first team or angler reaching the winning total will be declared the winner.</w:t>
      </w:r>
      <w:r>
        <w:rPr>
          <w:b/>
          <w:bCs/>
          <w:sz w:val="26"/>
          <w:szCs w:val="26"/>
        </w:rPr>
        <w:t xml:space="preserve"> </w:t>
      </w:r>
    </w:p>
    <w:tbl>
      <w:tblPr>
        <w:tblW w:w="93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54"/>
        <w:gridCol w:w="7526"/>
      </w:tblGrid>
      <w:tr w:rsidR="000C5B23" w14:paraId="1D67F3BD" w14:textId="77777777">
        <w:trPr>
          <w:trHeight w:val="320"/>
        </w:trPr>
        <w:tc>
          <w:tcPr>
            <w:tcW w:w="1854" w:type="dxa"/>
            <w:tcBorders>
              <w:top w:val="nil"/>
              <w:left w:val="nil"/>
              <w:bottom w:val="nil"/>
              <w:right w:val="nil"/>
            </w:tcBorders>
            <w:shd w:val="clear" w:color="auto" w:fill="FFFFFF"/>
            <w:tcMar>
              <w:top w:w="80" w:type="dxa"/>
              <w:left w:w="80" w:type="dxa"/>
              <w:bottom w:w="80" w:type="dxa"/>
              <w:right w:w="80" w:type="dxa"/>
            </w:tcMar>
          </w:tcPr>
          <w:p w14:paraId="5BE5625D" w14:textId="77777777" w:rsidR="000C5B23" w:rsidRDefault="00484B57">
            <w:pPr>
              <w:pStyle w:val="Body"/>
              <w:spacing w:line="259" w:lineRule="auto"/>
            </w:pPr>
            <w:r>
              <w:rPr>
                <w:sz w:val="26"/>
                <w:szCs w:val="26"/>
              </w:rPr>
              <w:t>Billfish:</w:t>
            </w:r>
            <w:r>
              <w:rPr>
                <w:sz w:val="22"/>
                <w:szCs w:val="22"/>
              </w:rPr>
              <w:t xml:space="preserve"> </w:t>
            </w:r>
          </w:p>
        </w:tc>
        <w:tc>
          <w:tcPr>
            <w:tcW w:w="7525" w:type="dxa"/>
            <w:tcBorders>
              <w:top w:val="nil"/>
              <w:left w:val="nil"/>
              <w:bottom w:val="nil"/>
              <w:right w:val="nil"/>
            </w:tcBorders>
            <w:shd w:val="clear" w:color="auto" w:fill="FFFFFF"/>
            <w:tcMar>
              <w:top w:w="80" w:type="dxa"/>
              <w:left w:w="234" w:type="dxa"/>
              <w:bottom w:w="80" w:type="dxa"/>
              <w:right w:w="80" w:type="dxa"/>
            </w:tcMar>
          </w:tcPr>
          <w:p w14:paraId="023FBCF1" w14:textId="77777777" w:rsidR="000C5B23" w:rsidRDefault="00484B57">
            <w:pPr>
              <w:pStyle w:val="Body"/>
              <w:spacing w:line="259" w:lineRule="auto"/>
              <w:ind w:left="154"/>
            </w:pPr>
            <w:r>
              <w:rPr>
                <w:sz w:val="26"/>
                <w:szCs w:val="26"/>
              </w:rPr>
              <w:t xml:space="preserve">10kg line = 600+50% Bonus = 900 Points  </w:t>
            </w:r>
          </w:p>
        </w:tc>
      </w:tr>
      <w:tr w:rsidR="000C5B23" w14:paraId="27949D3D" w14:textId="77777777">
        <w:trPr>
          <w:trHeight w:val="320"/>
        </w:trPr>
        <w:tc>
          <w:tcPr>
            <w:tcW w:w="1854" w:type="dxa"/>
            <w:tcBorders>
              <w:top w:val="nil"/>
              <w:left w:val="nil"/>
              <w:bottom w:val="nil"/>
              <w:right w:val="nil"/>
            </w:tcBorders>
            <w:shd w:val="clear" w:color="auto" w:fill="FFFFFF"/>
            <w:tcMar>
              <w:top w:w="80" w:type="dxa"/>
              <w:left w:w="80" w:type="dxa"/>
              <w:bottom w:w="80" w:type="dxa"/>
              <w:right w:w="80" w:type="dxa"/>
            </w:tcMar>
          </w:tcPr>
          <w:p w14:paraId="0DFAE634" w14:textId="77777777" w:rsidR="000C5B23" w:rsidRDefault="00484B57">
            <w:pPr>
              <w:pStyle w:val="Body"/>
              <w:spacing w:line="259" w:lineRule="auto"/>
            </w:pPr>
            <w:r>
              <w:rPr>
                <w:rFonts w:ascii="Arial" w:hAnsi="Arial"/>
                <w:sz w:val="26"/>
                <w:szCs w:val="26"/>
              </w:rPr>
              <w:t xml:space="preserve"> </w:t>
            </w:r>
            <w:r>
              <w:rPr>
                <w:rFonts w:ascii="Arial" w:hAnsi="Arial"/>
                <w:sz w:val="26"/>
                <w:szCs w:val="26"/>
              </w:rPr>
              <w:tab/>
              <w:t xml:space="preserve"> </w:t>
            </w:r>
          </w:p>
        </w:tc>
        <w:tc>
          <w:tcPr>
            <w:tcW w:w="7525" w:type="dxa"/>
            <w:tcBorders>
              <w:top w:val="nil"/>
              <w:left w:val="nil"/>
              <w:bottom w:val="nil"/>
              <w:right w:val="nil"/>
            </w:tcBorders>
            <w:shd w:val="clear" w:color="auto" w:fill="FFFFFF"/>
            <w:tcMar>
              <w:top w:w="80" w:type="dxa"/>
              <w:left w:w="234" w:type="dxa"/>
              <w:bottom w:w="80" w:type="dxa"/>
              <w:right w:w="80" w:type="dxa"/>
            </w:tcMar>
          </w:tcPr>
          <w:p w14:paraId="37FB292D" w14:textId="77777777" w:rsidR="000C5B23" w:rsidRDefault="00484B57">
            <w:pPr>
              <w:pStyle w:val="Body"/>
              <w:spacing w:line="259" w:lineRule="auto"/>
              <w:ind w:left="154"/>
            </w:pPr>
            <w:r>
              <w:rPr>
                <w:sz w:val="26"/>
                <w:szCs w:val="26"/>
              </w:rPr>
              <w:t xml:space="preserve">15kg line = 500+50% Bonus = 750 Points </w:t>
            </w:r>
          </w:p>
        </w:tc>
      </w:tr>
      <w:tr w:rsidR="000C5B23" w14:paraId="5C6EE2D1" w14:textId="77777777">
        <w:trPr>
          <w:trHeight w:val="320"/>
        </w:trPr>
        <w:tc>
          <w:tcPr>
            <w:tcW w:w="1854" w:type="dxa"/>
            <w:tcBorders>
              <w:top w:val="nil"/>
              <w:left w:val="nil"/>
              <w:bottom w:val="nil"/>
              <w:right w:val="nil"/>
            </w:tcBorders>
            <w:shd w:val="clear" w:color="auto" w:fill="FFFFFF"/>
            <w:tcMar>
              <w:top w:w="80" w:type="dxa"/>
              <w:left w:w="80" w:type="dxa"/>
              <w:bottom w:w="80" w:type="dxa"/>
              <w:right w:w="80" w:type="dxa"/>
            </w:tcMar>
          </w:tcPr>
          <w:p w14:paraId="27B8F768" w14:textId="77777777" w:rsidR="000C5B23" w:rsidRDefault="00484B57">
            <w:pPr>
              <w:pStyle w:val="Body"/>
              <w:spacing w:line="259" w:lineRule="auto"/>
            </w:pPr>
            <w:r>
              <w:rPr>
                <w:rFonts w:ascii="Arial" w:hAnsi="Arial"/>
                <w:sz w:val="26"/>
                <w:szCs w:val="26"/>
              </w:rPr>
              <w:t xml:space="preserve"> </w:t>
            </w:r>
            <w:r>
              <w:rPr>
                <w:rFonts w:ascii="Arial" w:hAnsi="Arial"/>
                <w:sz w:val="26"/>
                <w:szCs w:val="26"/>
              </w:rPr>
              <w:tab/>
              <w:t xml:space="preserve"> </w:t>
            </w:r>
          </w:p>
        </w:tc>
        <w:tc>
          <w:tcPr>
            <w:tcW w:w="7525" w:type="dxa"/>
            <w:tcBorders>
              <w:top w:val="nil"/>
              <w:left w:val="nil"/>
              <w:bottom w:val="nil"/>
              <w:right w:val="nil"/>
            </w:tcBorders>
            <w:shd w:val="clear" w:color="auto" w:fill="FFFFFF"/>
            <w:tcMar>
              <w:top w:w="80" w:type="dxa"/>
              <w:left w:w="234" w:type="dxa"/>
              <w:bottom w:w="80" w:type="dxa"/>
              <w:right w:w="80" w:type="dxa"/>
            </w:tcMar>
          </w:tcPr>
          <w:p w14:paraId="0E9F77C5" w14:textId="77777777" w:rsidR="000C5B23" w:rsidRDefault="00484B57">
            <w:pPr>
              <w:pStyle w:val="Body"/>
              <w:spacing w:line="259" w:lineRule="auto"/>
              <w:ind w:left="154"/>
            </w:pPr>
            <w:r>
              <w:rPr>
                <w:sz w:val="26"/>
                <w:szCs w:val="26"/>
              </w:rPr>
              <w:t xml:space="preserve">24kg line = 400+50% Bonus = 600 Points  </w:t>
            </w:r>
          </w:p>
        </w:tc>
      </w:tr>
      <w:tr w:rsidR="000C5B23" w14:paraId="2FCF3DA9" w14:textId="77777777">
        <w:trPr>
          <w:trHeight w:val="320"/>
        </w:trPr>
        <w:tc>
          <w:tcPr>
            <w:tcW w:w="1854" w:type="dxa"/>
            <w:tcBorders>
              <w:top w:val="nil"/>
              <w:left w:val="nil"/>
              <w:bottom w:val="nil"/>
              <w:right w:val="nil"/>
            </w:tcBorders>
            <w:shd w:val="clear" w:color="auto" w:fill="FFFFFF"/>
            <w:tcMar>
              <w:top w:w="80" w:type="dxa"/>
              <w:left w:w="80" w:type="dxa"/>
              <w:bottom w:w="80" w:type="dxa"/>
              <w:right w:w="80" w:type="dxa"/>
            </w:tcMar>
          </w:tcPr>
          <w:p w14:paraId="3B12E807" w14:textId="77777777" w:rsidR="000C5B23" w:rsidRDefault="00484B57">
            <w:pPr>
              <w:pStyle w:val="Body"/>
              <w:spacing w:line="259" w:lineRule="auto"/>
            </w:pPr>
            <w:r>
              <w:rPr>
                <w:sz w:val="26"/>
                <w:szCs w:val="26"/>
              </w:rPr>
              <w:t>Gamefish:</w:t>
            </w:r>
            <w:r>
              <w:rPr>
                <w:sz w:val="22"/>
                <w:szCs w:val="22"/>
              </w:rPr>
              <w:t xml:space="preserve"> </w:t>
            </w:r>
          </w:p>
        </w:tc>
        <w:tc>
          <w:tcPr>
            <w:tcW w:w="7525" w:type="dxa"/>
            <w:tcBorders>
              <w:top w:val="nil"/>
              <w:left w:val="nil"/>
              <w:bottom w:val="nil"/>
              <w:right w:val="nil"/>
            </w:tcBorders>
            <w:shd w:val="clear" w:color="auto" w:fill="FFFFFF"/>
            <w:tcMar>
              <w:top w:w="80" w:type="dxa"/>
              <w:left w:w="234" w:type="dxa"/>
              <w:bottom w:w="80" w:type="dxa"/>
              <w:right w:w="80" w:type="dxa"/>
            </w:tcMar>
          </w:tcPr>
          <w:p w14:paraId="4F2CC02A" w14:textId="77777777" w:rsidR="000C5B23" w:rsidRDefault="00484B57">
            <w:pPr>
              <w:pStyle w:val="Body"/>
              <w:spacing w:line="259" w:lineRule="auto"/>
              <w:ind w:left="154"/>
            </w:pPr>
            <w:r>
              <w:rPr>
                <w:sz w:val="26"/>
                <w:szCs w:val="26"/>
              </w:rPr>
              <w:t xml:space="preserve">Weight of fish x 100 divided by line class </w:t>
            </w:r>
          </w:p>
        </w:tc>
      </w:tr>
    </w:tbl>
    <w:p w14:paraId="3DEEC669" w14:textId="77777777" w:rsidR="000C5B23" w:rsidRDefault="000C5B23">
      <w:pPr>
        <w:pStyle w:val="Body"/>
        <w:widowControl w:val="0"/>
        <w:rPr>
          <w:sz w:val="22"/>
          <w:szCs w:val="22"/>
        </w:rPr>
      </w:pPr>
    </w:p>
    <w:p w14:paraId="7C94A057" w14:textId="77777777" w:rsidR="000C5B23" w:rsidRDefault="00484B57">
      <w:pPr>
        <w:pStyle w:val="Body"/>
        <w:spacing w:line="250" w:lineRule="auto"/>
        <w:ind w:right="622"/>
        <w:rPr>
          <w:sz w:val="22"/>
          <w:szCs w:val="22"/>
        </w:rPr>
      </w:pPr>
      <w:r>
        <w:rPr>
          <w:b/>
          <w:bCs/>
          <w:sz w:val="26"/>
          <w:szCs w:val="26"/>
        </w:rPr>
        <w:t xml:space="preserve">FISHING GROUNDS: </w:t>
      </w:r>
      <w:r>
        <w:rPr>
          <w:sz w:val="26"/>
          <w:szCs w:val="26"/>
        </w:rPr>
        <w:t xml:space="preserve">Opal Reef to Raaf Shoals. Be aware of Green Zone Rules and Regulations. </w:t>
      </w:r>
    </w:p>
    <w:p w14:paraId="0A6959E7" w14:textId="77777777" w:rsidR="000C5B23" w:rsidRDefault="00484B57">
      <w:pPr>
        <w:pStyle w:val="Body"/>
        <w:spacing w:line="259" w:lineRule="auto"/>
        <w:rPr>
          <w:sz w:val="22"/>
          <w:szCs w:val="22"/>
        </w:rPr>
      </w:pPr>
      <w:r>
        <w:rPr>
          <w:sz w:val="26"/>
          <w:szCs w:val="26"/>
        </w:rPr>
        <w:t xml:space="preserve"> </w:t>
      </w:r>
    </w:p>
    <w:p w14:paraId="3DFC71AA" w14:textId="77777777" w:rsidR="000C5B23" w:rsidRDefault="00484B57">
      <w:pPr>
        <w:pStyle w:val="Body"/>
        <w:spacing w:line="250" w:lineRule="auto"/>
        <w:ind w:right="622"/>
        <w:rPr>
          <w:sz w:val="26"/>
          <w:szCs w:val="26"/>
        </w:rPr>
      </w:pPr>
      <w:r>
        <w:rPr>
          <w:b/>
          <w:bCs/>
          <w:sz w:val="26"/>
          <w:szCs w:val="26"/>
        </w:rPr>
        <w:t xml:space="preserve">SAILPAST: </w:t>
      </w:r>
      <w:r>
        <w:rPr>
          <w:sz w:val="26"/>
          <w:szCs w:val="26"/>
        </w:rPr>
        <w:t xml:space="preserve">All vessels must participate in the sail past, commencing from the Marlin Wharf at </w:t>
      </w:r>
      <w:r>
        <w:rPr>
          <w:b/>
          <w:bCs/>
          <w:sz w:val="26"/>
          <w:szCs w:val="26"/>
        </w:rPr>
        <w:t>0700 hours</w:t>
      </w:r>
      <w:r>
        <w:rPr>
          <w:sz w:val="26"/>
          <w:szCs w:val="26"/>
        </w:rPr>
        <w:t xml:space="preserve">. Vessels must pass the Marlin Jetty in single file, as per instructions given at the briefing for the judging of Best Decorated Boat. The committee will individually consider exceptions to this rule. </w:t>
      </w:r>
    </w:p>
    <w:p w14:paraId="5022B14A" w14:textId="77777777" w:rsidR="000C5B23" w:rsidRDefault="00484B57">
      <w:pPr>
        <w:pStyle w:val="Body"/>
        <w:spacing w:line="250" w:lineRule="auto"/>
        <w:ind w:right="622"/>
        <w:rPr>
          <w:sz w:val="22"/>
          <w:szCs w:val="22"/>
        </w:rPr>
      </w:pPr>
      <w:r>
        <w:rPr>
          <w:sz w:val="26"/>
          <w:szCs w:val="26"/>
        </w:rPr>
        <w:t xml:space="preserve">Departure before 0700 hrs will not be permitted under any circumstance.  </w:t>
      </w:r>
    </w:p>
    <w:p w14:paraId="100C5B58" w14:textId="77777777" w:rsidR="000C5B23" w:rsidRDefault="00484B57">
      <w:pPr>
        <w:pStyle w:val="Body"/>
        <w:spacing w:line="259" w:lineRule="auto"/>
        <w:rPr>
          <w:sz w:val="22"/>
          <w:szCs w:val="22"/>
        </w:rPr>
      </w:pPr>
      <w:r>
        <w:rPr>
          <w:sz w:val="22"/>
          <w:szCs w:val="22"/>
        </w:rPr>
        <w:t xml:space="preserve"> </w:t>
      </w:r>
    </w:p>
    <w:p w14:paraId="37D97E70" w14:textId="71689EE1" w:rsidR="383636A7" w:rsidRDefault="383636A7" w:rsidP="383636A7">
      <w:pPr>
        <w:pStyle w:val="Body"/>
        <w:spacing w:line="250" w:lineRule="auto"/>
        <w:ind w:right="622"/>
        <w:rPr>
          <w:b/>
          <w:bCs/>
          <w:color w:val="000000" w:themeColor="text1"/>
          <w:sz w:val="26"/>
          <w:szCs w:val="26"/>
          <w:lang w:val="de-DE"/>
        </w:rPr>
      </w:pPr>
    </w:p>
    <w:p w14:paraId="161D7CA7" w14:textId="77777777" w:rsidR="000C5B23" w:rsidRDefault="00484B57">
      <w:pPr>
        <w:pStyle w:val="Body"/>
        <w:spacing w:line="250" w:lineRule="auto"/>
        <w:ind w:right="622"/>
        <w:rPr>
          <w:sz w:val="22"/>
          <w:szCs w:val="22"/>
        </w:rPr>
      </w:pPr>
      <w:r>
        <w:rPr>
          <w:b/>
          <w:bCs/>
          <w:sz w:val="26"/>
          <w:szCs w:val="26"/>
          <w:lang w:val="de-DE"/>
        </w:rPr>
        <w:lastRenderedPageBreak/>
        <w:t xml:space="preserve">FISHING HOURS: </w:t>
      </w:r>
      <w:r>
        <w:rPr>
          <w:sz w:val="26"/>
          <w:szCs w:val="26"/>
        </w:rPr>
        <w:t xml:space="preserve">Fishing will commence at </w:t>
      </w:r>
      <w:r>
        <w:rPr>
          <w:b/>
          <w:bCs/>
          <w:sz w:val="26"/>
          <w:szCs w:val="26"/>
        </w:rPr>
        <w:t>0830 hours</w:t>
      </w:r>
      <w:r>
        <w:rPr>
          <w:sz w:val="26"/>
          <w:szCs w:val="26"/>
        </w:rPr>
        <w:t xml:space="preserve"> and cease at </w:t>
      </w:r>
      <w:r>
        <w:rPr>
          <w:b/>
          <w:bCs/>
          <w:sz w:val="26"/>
          <w:szCs w:val="26"/>
        </w:rPr>
        <w:t>1700 hours</w:t>
      </w:r>
      <w:r>
        <w:rPr>
          <w:sz w:val="26"/>
          <w:szCs w:val="26"/>
        </w:rPr>
        <w:t>. Any fish hooked before cease fishing may be played out and is eligible for points, provided the hook up is notified at cease of fishing and the team meets the weigh in cut off time of 2000 hours.</w:t>
      </w:r>
      <w:r>
        <w:rPr>
          <w:b/>
          <w:bCs/>
          <w:sz w:val="26"/>
          <w:szCs w:val="26"/>
        </w:rPr>
        <w:t xml:space="preserve"> </w:t>
      </w:r>
    </w:p>
    <w:p w14:paraId="12F40E89" w14:textId="77777777" w:rsidR="000C5B23" w:rsidRDefault="00484B57">
      <w:pPr>
        <w:pStyle w:val="Body"/>
        <w:spacing w:line="259" w:lineRule="auto"/>
        <w:rPr>
          <w:sz w:val="22"/>
          <w:szCs w:val="22"/>
        </w:rPr>
      </w:pPr>
      <w:r>
        <w:rPr>
          <w:sz w:val="26"/>
          <w:szCs w:val="26"/>
        </w:rPr>
        <w:t xml:space="preserve"> </w:t>
      </w:r>
    </w:p>
    <w:p w14:paraId="4F09437A" w14:textId="0D56F4B8" w:rsidR="000C5B23" w:rsidRDefault="00484B57" w:rsidP="383636A7">
      <w:pPr>
        <w:spacing w:line="250" w:lineRule="auto"/>
        <w:ind w:right="622"/>
        <w:rPr>
          <w:rFonts w:ascii="Calibri" w:eastAsia="Calibri" w:hAnsi="Calibri" w:cs="Calibri"/>
          <w:color w:val="000000" w:themeColor="text1"/>
          <w:sz w:val="28"/>
          <w:szCs w:val="28"/>
        </w:rPr>
      </w:pPr>
      <w:r>
        <w:rPr>
          <w:b/>
          <w:bCs/>
          <w:color w:val="000000"/>
          <w:sz w:val="26"/>
          <w:szCs w:val="26"/>
          <w:lang w:val="de-DE"/>
        </w:rPr>
        <w:t xml:space="preserve">WEIGH IN: </w:t>
      </w:r>
      <w:r>
        <w:rPr>
          <w:color w:val="000000"/>
          <w:sz w:val="26"/>
          <w:szCs w:val="26"/>
        </w:rPr>
        <w:t>All captured fish must be weighed at the Marlin Marina between 1800 hours and 2000 hours. All teams must present completed Score Sheets and Tag Cards to the Weighmaster, even if no fish were caught. Potential records must be announced at time of capture and must not be mutilated.</w:t>
      </w:r>
      <w:r>
        <w:rPr>
          <w:b/>
          <w:bCs/>
          <w:color w:val="000000"/>
          <w:sz w:val="26"/>
          <w:szCs w:val="26"/>
        </w:rPr>
        <w:t xml:space="preserve"> </w:t>
      </w:r>
      <w:r w:rsidR="383636A7" w:rsidRPr="383636A7">
        <w:rPr>
          <w:rFonts w:ascii="Calibri" w:eastAsia="Calibri" w:hAnsi="Calibri" w:cs="Calibri"/>
          <w:b/>
          <w:bCs/>
          <w:color w:val="000000" w:themeColor="text1"/>
          <w:sz w:val="28"/>
          <w:szCs w:val="28"/>
        </w:rPr>
        <w:t xml:space="preserve">Reminder- </w:t>
      </w:r>
      <w:r w:rsidR="383636A7" w:rsidRPr="383636A7">
        <w:rPr>
          <w:rFonts w:ascii="Calibri" w:eastAsia="Calibri" w:hAnsi="Calibri" w:cs="Calibri"/>
          <w:color w:val="000000" w:themeColor="text1"/>
          <w:sz w:val="28"/>
          <w:szCs w:val="28"/>
        </w:rPr>
        <w:t>As per the recently revised Fisheries QLD regulations, only 2 Spanish Mackerel per boat are permitted to be weighed.</w:t>
      </w:r>
    </w:p>
    <w:p w14:paraId="2F4C18CC" w14:textId="073832EC" w:rsidR="000C5B23" w:rsidRDefault="000C5B23" w:rsidP="383636A7">
      <w:pPr>
        <w:pStyle w:val="Body"/>
      </w:pPr>
    </w:p>
    <w:p w14:paraId="66063704" w14:textId="37954059" w:rsidR="000C5B23" w:rsidRDefault="00484B57" w:rsidP="383636A7">
      <w:pPr>
        <w:pStyle w:val="Body"/>
        <w:spacing w:line="250" w:lineRule="auto"/>
        <w:ind w:right="622"/>
        <w:rPr>
          <w:b/>
          <w:bCs/>
          <w:sz w:val="26"/>
          <w:szCs w:val="26"/>
        </w:rPr>
      </w:pPr>
      <w:r>
        <w:rPr>
          <w:b/>
          <w:bCs/>
          <w:sz w:val="26"/>
          <w:szCs w:val="26"/>
          <w:lang w:val="de-DE"/>
        </w:rPr>
        <w:t xml:space="preserve">TEAMS: </w:t>
      </w:r>
      <w:r>
        <w:rPr>
          <w:sz w:val="26"/>
          <w:szCs w:val="26"/>
        </w:rPr>
        <w:t>Teams must be a minimum of 2 and a maximum of 4 anglers.</w:t>
      </w:r>
      <w:r>
        <w:rPr>
          <w:b/>
          <w:bCs/>
          <w:sz w:val="26"/>
          <w:szCs w:val="26"/>
        </w:rPr>
        <w:t xml:space="preserve"> </w:t>
      </w:r>
    </w:p>
    <w:p w14:paraId="608DEACE" w14:textId="77777777" w:rsidR="000C5B23" w:rsidRDefault="00484B57">
      <w:pPr>
        <w:pStyle w:val="Body"/>
        <w:spacing w:line="259" w:lineRule="auto"/>
        <w:rPr>
          <w:sz w:val="22"/>
          <w:szCs w:val="22"/>
        </w:rPr>
      </w:pPr>
      <w:r>
        <w:rPr>
          <w:sz w:val="26"/>
          <w:szCs w:val="26"/>
        </w:rPr>
        <w:t xml:space="preserve"> </w:t>
      </w:r>
    </w:p>
    <w:p w14:paraId="1776F16E" w14:textId="77777777" w:rsidR="000C5B23" w:rsidRDefault="00484B57">
      <w:pPr>
        <w:pStyle w:val="Body"/>
        <w:spacing w:line="259" w:lineRule="auto"/>
        <w:rPr>
          <w:sz w:val="26"/>
          <w:szCs w:val="26"/>
        </w:rPr>
      </w:pPr>
      <w:r>
        <w:rPr>
          <w:b/>
          <w:bCs/>
          <w:sz w:val="26"/>
          <w:szCs w:val="26"/>
        </w:rPr>
        <w:t xml:space="preserve">PROTESTS and </w:t>
      </w:r>
      <w:r>
        <w:rPr>
          <w:b/>
          <w:bCs/>
          <w:sz w:val="26"/>
          <w:szCs w:val="26"/>
          <w:lang w:val="de-DE"/>
        </w:rPr>
        <w:t>DISPUTES</w:t>
      </w:r>
      <w:r>
        <w:rPr>
          <w:b/>
          <w:bCs/>
          <w:sz w:val="26"/>
          <w:szCs w:val="26"/>
        </w:rPr>
        <w:t>:</w:t>
      </w:r>
      <w:r>
        <w:rPr>
          <w:sz w:val="26"/>
          <w:szCs w:val="26"/>
        </w:rPr>
        <w:t xml:space="preserve"> </w:t>
      </w:r>
    </w:p>
    <w:p w14:paraId="4C8AF084" w14:textId="77777777" w:rsidR="000C5B23" w:rsidRDefault="00484B57">
      <w:pPr>
        <w:pStyle w:val="Default"/>
        <w:spacing w:before="0" w:line="240" w:lineRule="auto"/>
        <w:rPr>
          <w:rFonts w:ascii="Calibri" w:eastAsia="Calibri" w:hAnsi="Calibri" w:cs="Calibri"/>
          <w:sz w:val="22"/>
          <w:szCs w:val="22"/>
          <w:u w:color="000000"/>
        </w:rPr>
      </w:pPr>
      <w:r>
        <w:rPr>
          <w:rFonts w:ascii="Calibri" w:hAnsi="Calibri"/>
          <w:sz w:val="26"/>
          <w:szCs w:val="26"/>
          <w:u w:color="000000"/>
        </w:rPr>
        <w:t>A Dispute Committee comprising members from a minimum of three clubs (where possible the tournament club and two other clubs should form any protest committee and if possible, the clubs forming the protest committee should not include a club that the protested or protestor are members of) will hear any protests provided they are submitted in writing in accordance with tournament rules for disputes. The committee</w:t>
      </w:r>
      <w:r>
        <w:rPr>
          <w:rFonts w:ascii="Calibri" w:hAnsi="Calibri"/>
          <w:sz w:val="26"/>
          <w:szCs w:val="26"/>
          <w:u w:color="000000"/>
          <w:rtl/>
        </w:rPr>
        <w:t>’</w:t>
      </w:r>
      <w:r>
        <w:rPr>
          <w:rFonts w:ascii="Calibri" w:hAnsi="Calibri"/>
          <w:sz w:val="26"/>
          <w:szCs w:val="26"/>
          <w:u w:color="000000"/>
        </w:rPr>
        <w:t>s decision will be final, and no further discussion will be entered into.</w:t>
      </w:r>
      <w:r>
        <w:rPr>
          <w:rFonts w:ascii="Calibri" w:hAnsi="Calibri"/>
          <w:b/>
          <w:bCs/>
          <w:sz w:val="26"/>
          <w:szCs w:val="26"/>
          <w:u w:color="000000"/>
        </w:rPr>
        <w:t xml:space="preserve"> </w:t>
      </w:r>
      <w:r>
        <w:rPr>
          <w:rFonts w:ascii="Calibri" w:hAnsi="Calibri"/>
          <w:sz w:val="26"/>
          <w:szCs w:val="26"/>
          <w:u w:color="000000"/>
        </w:rPr>
        <w:t>All protests must be submitted in writing by the team captain to the executive committee no later than 0900 hours Sunday 8thof December 2024.</w:t>
      </w:r>
      <w:r>
        <w:rPr>
          <w:rFonts w:ascii="Calibri" w:hAnsi="Calibri"/>
          <w:b/>
          <w:bCs/>
          <w:sz w:val="26"/>
          <w:szCs w:val="26"/>
          <w:u w:color="000000"/>
        </w:rPr>
        <w:t xml:space="preserve"> </w:t>
      </w:r>
    </w:p>
    <w:p w14:paraId="3656B9AB" w14:textId="77777777" w:rsidR="000C5B23" w:rsidRDefault="000C5B23">
      <w:pPr>
        <w:pStyle w:val="Default"/>
        <w:spacing w:before="0" w:line="240" w:lineRule="auto"/>
        <w:rPr>
          <w:rFonts w:ascii="Calibri Light" w:eastAsia="Calibri Light" w:hAnsi="Calibri Light" w:cs="Calibri Light"/>
        </w:rPr>
      </w:pPr>
    </w:p>
    <w:p w14:paraId="5B2576EA" w14:textId="77777777" w:rsidR="000C5B23" w:rsidRDefault="00484B57">
      <w:pPr>
        <w:pStyle w:val="Default"/>
        <w:spacing w:before="0" w:line="240" w:lineRule="auto"/>
        <w:rPr>
          <w:rFonts w:ascii="Calibri" w:eastAsia="Calibri" w:hAnsi="Calibri" w:cs="Calibri"/>
          <w:sz w:val="26"/>
          <w:szCs w:val="26"/>
        </w:rPr>
      </w:pPr>
      <w:r>
        <w:rPr>
          <w:rFonts w:ascii="Calibri" w:hAnsi="Calibri"/>
          <w:b/>
          <w:bCs/>
          <w:sz w:val="26"/>
          <w:szCs w:val="26"/>
          <w:lang w:val="de-DE"/>
        </w:rPr>
        <w:t>RADIOS</w:t>
      </w:r>
      <w:r>
        <w:rPr>
          <w:rFonts w:ascii="Calibri" w:hAnsi="Calibri"/>
          <w:b/>
          <w:bCs/>
          <w:sz w:val="26"/>
          <w:szCs w:val="26"/>
        </w:rPr>
        <w:t xml:space="preserve">: </w:t>
      </w:r>
      <w:r>
        <w:rPr>
          <w:rFonts w:ascii="Calibri" w:hAnsi="Calibri"/>
          <w:sz w:val="26"/>
          <w:szCs w:val="26"/>
        </w:rPr>
        <w:t xml:space="preserve">All competing vessels must carry a VHF radio in good working order. All competing vessels must remain contactable at all times via radio or agreed alternative communication, by either Game Base or another vessel. Failure to maintain contact may result in team disqualification. A boat logging off from Ribbons Base for the day (even before cease fishing) will be deemed as no longer fishing within the tournament for that day and thereby no longer be eligible to score points for fish caught after doing so. (This does in no way mean a boat may not log on with Marine Rescue Services for safety purposes). </w:t>
      </w:r>
    </w:p>
    <w:p w14:paraId="45FB0818" w14:textId="77777777" w:rsidR="000C5B23" w:rsidRDefault="000C5B23">
      <w:pPr>
        <w:pStyle w:val="Default"/>
        <w:spacing w:before="0" w:line="240" w:lineRule="auto"/>
        <w:rPr>
          <w:rFonts w:ascii="Calibri" w:eastAsia="Calibri" w:hAnsi="Calibri" w:cs="Calibri"/>
          <w:sz w:val="26"/>
          <w:szCs w:val="26"/>
          <w:u w:color="000000"/>
        </w:rPr>
      </w:pPr>
    </w:p>
    <w:p w14:paraId="3BA9A581" w14:textId="77777777" w:rsidR="000C5B23" w:rsidRDefault="00484B57">
      <w:pPr>
        <w:pStyle w:val="Body"/>
        <w:spacing w:line="250" w:lineRule="auto"/>
        <w:ind w:right="622"/>
        <w:rPr>
          <w:sz w:val="26"/>
          <w:szCs w:val="26"/>
        </w:rPr>
      </w:pPr>
      <w:r>
        <w:rPr>
          <w:b/>
          <w:bCs/>
          <w:sz w:val="26"/>
          <w:szCs w:val="26"/>
          <w:lang w:val="de-DE"/>
        </w:rPr>
        <w:t xml:space="preserve">RADIO SCHEDS: </w:t>
      </w:r>
      <w:r>
        <w:rPr>
          <w:sz w:val="26"/>
          <w:szCs w:val="26"/>
        </w:rPr>
        <w:t xml:space="preserve">Frequency: VHF 81 Times: 1105, 1405, 1630 HRS </w:t>
      </w:r>
    </w:p>
    <w:p w14:paraId="049F31CB" w14:textId="77777777" w:rsidR="000C5B23" w:rsidRDefault="000C5B23">
      <w:pPr>
        <w:pStyle w:val="Body"/>
        <w:spacing w:line="250" w:lineRule="auto"/>
        <w:ind w:right="622"/>
        <w:rPr>
          <w:sz w:val="26"/>
          <w:szCs w:val="26"/>
        </w:rPr>
      </w:pPr>
    </w:p>
    <w:p w14:paraId="53128261" w14:textId="77777777" w:rsidR="000C5B23" w:rsidRDefault="000C5B23">
      <w:pPr>
        <w:pStyle w:val="Default"/>
        <w:spacing w:before="0" w:line="240" w:lineRule="auto"/>
        <w:jc w:val="center"/>
        <w:rPr>
          <w:rFonts w:ascii="Helvetica" w:eastAsia="Helvetica" w:hAnsi="Helvetica" w:cs="Helvetica"/>
          <w:i/>
          <w:iCs/>
          <w:color w:val="111111"/>
          <w:sz w:val="28"/>
          <w:szCs w:val="28"/>
        </w:rPr>
      </w:pPr>
    </w:p>
    <w:p w14:paraId="62486C05" w14:textId="77777777" w:rsidR="000C5B23" w:rsidRDefault="000C5B23">
      <w:pPr>
        <w:pStyle w:val="Body"/>
        <w:spacing w:after="365" w:line="259" w:lineRule="auto"/>
        <w:rPr>
          <w:sz w:val="26"/>
          <w:szCs w:val="26"/>
        </w:rPr>
      </w:pPr>
    </w:p>
    <w:p w14:paraId="3DB973EB" w14:textId="455F0B34" w:rsidR="383636A7" w:rsidRDefault="383636A7" w:rsidP="383636A7">
      <w:pPr>
        <w:pStyle w:val="Body"/>
      </w:pPr>
    </w:p>
    <w:p w14:paraId="22811167" w14:textId="66762984" w:rsidR="383636A7" w:rsidRDefault="383636A7" w:rsidP="383636A7">
      <w:pPr>
        <w:pStyle w:val="Body"/>
      </w:pPr>
    </w:p>
    <w:p w14:paraId="38F3826C" w14:textId="5DDAA35A" w:rsidR="383636A7" w:rsidRDefault="383636A7" w:rsidP="383636A7">
      <w:pPr>
        <w:pStyle w:val="Body"/>
      </w:pPr>
    </w:p>
    <w:p w14:paraId="50CB07E4" w14:textId="7443D66C" w:rsidR="383636A7" w:rsidRDefault="383636A7" w:rsidP="383636A7">
      <w:pPr>
        <w:pStyle w:val="Body"/>
      </w:pPr>
    </w:p>
    <w:p w14:paraId="7FCD776B" w14:textId="36D5B899" w:rsidR="383636A7" w:rsidRDefault="383636A7" w:rsidP="383636A7">
      <w:pPr>
        <w:pStyle w:val="Body"/>
      </w:pPr>
    </w:p>
    <w:p w14:paraId="290DD645" w14:textId="77777777" w:rsidR="005D0954" w:rsidRDefault="005D0954" w:rsidP="383636A7">
      <w:pPr>
        <w:pStyle w:val="Body"/>
      </w:pPr>
    </w:p>
    <w:p w14:paraId="7B448940" w14:textId="77777777" w:rsidR="005D0954" w:rsidRDefault="005D0954" w:rsidP="005D0954">
      <w:pPr>
        <w:pStyle w:val="Body"/>
        <w:jc w:val="center"/>
      </w:pPr>
    </w:p>
    <w:p w14:paraId="66D38548" w14:textId="7C48BF78" w:rsidR="383636A7" w:rsidRDefault="383636A7" w:rsidP="383636A7">
      <w:pPr>
        <w:pStyle w:val="Body"/>
      </w:pPr>
    </w:p>
    <w:p w14:paraId="3BE50099" w14:textId="0F5258DC" w:rsidR="000C5B23" w:rsidRDefault="00484B57" w:rsidP="005D0954">
      <w:pPr>
        <w:pStyle w:val="Body"/>
        <w:spacing w:after="365" w:line="259" w:lineRule="auto"/>
        <w:jc w:val="center"/>
        <w:rPr>
          <w:b/>
          <w:bCs/>
          <w:sz w:val="44"/>
          <w:szCs w:val="44"/>
        </w:rPr>
      </w:pPr>
      <w:r>
        <w:rPr>
          <w:b/>
          <w:bCs/>
          <w:sz w:val="44"/>
          <w:szCs w:val="44"/>
        </w:rPr>
        <w:lastRenderedPageBreak/>
        <w:t>COVID 19 SAFETY REQUIREMENTS</w:t>
      </w:r>
    </w:p>
    <w:p w14:paraId="7394AA7B" w14:textId="77777777" w:rsidR="000C5B23" w:rsidRDefault="00484B57">
      <w:pPr>
        <w:pStyle w:val="Body"/>
        <w:spacing w:after="182" w:line="250" w:lineRule="auto"/>
        <w:ind w:right="622"/>
        <w:rPr>
          <w:sz w:val="22"/>
          <w:szCs w:val="22"/>
        </w:rPr>
      </w:pPr>
      <w:r>
        <w:rPr>
          <w:sz w:val="26"/>
          <w:szCs w:val="26"/>
        </w:rPr>
        <w:t xml:space="preserve">At this event health and safety are our priority so please adhere to the following: </w:t>
      </w:r>
    </w:p>
    <w:p w14:paraId="6790004C" w14:textId="77777777" w:rsidR="000C5B23" w:rsidRDefault="00484B57">
      <w:pPr>
        <w:pStyle w:val="Body"/>
        <w:spacing w:after="109" w:line="250" w:lineRule="auto"/>
        <w:ind w:right="622"/>
        <w:rPr>
          <w:sz w:val="22"/>
          <w:szCs w:val="22"/>
        </w:rPr>
      </w:pPr>
      <w:r>
        <w:rPr>
          <w:sz w:val="26"/>
          <w:szCs w:val="26"/>
        </w:rPr>
        <w:t xml:space="preserve">Covid 19 Event Safety </w:t>
      </w:r>
    </w:p>
    <w:p w14:paraId="4AD035C1" w14:textId="77777777" w:rsidR="000C5B23" w:rsidRDefault="00484B57">
      <w:pPr>
        <w:pStyle w:val="Body"/>
        <w:numPr>
          <w:ilvl w:val="0"/>
          <w:numId w:val="4"/>
        </w:numPr>
        <w:spacing w:line="250" w:lineRule="auto"/>
        <w:ind w:right="622"/>
        <w:rPr>
          <w:sz w:val="26"/>
          <w:szCs w:val="26"/>
        </w:rPr>
      </w:pPr>
      <w:r>
        <w:rPr>
          <w:sz w:val="26"/>
          <w:szCs w:val="26"/>
        </w:rPr>
        <w:t xml:space="preserve">Stay home if you are sick </w:t>
      </w:r>
    </w:p>
    <w:p w14:paraId="7C5BCC15" w14:textId="77777777" w:rsidR="000C5B23" w:rsidRDefault="00484B57">
      <w:pPr>
        <w:pStyle w:val="Body"/>
        <w:numPr>
          <w:ilvl w:val="0"/>
          <w:numId w:val="4"/>
        </w:numPr>
        <w:spacing w:line="250" w:lineRule="auto"/>
        <w:ind w:right="622"/>
        <w:rPr>
          <w:sz w:val="26"/>
          <w:szCs w:val="26"/>
        </w:rPr>
      </w:pPr>
      <w:r>
        <w:rPr>
          <w:sz w:val="26"/>
          <w:szCs w:val="26"/>
        </w:rPr>
        <w:t xml:space="preserve">Stay 1.5m away from other people </w:t>
      </w:r>
    </w:p>
    <w:p w14:paraId="354A774B" w14:textId="77777777" w:rsidR="000C5B23" w:rsidRDefault="00484B57">
      <w:pPr>
        <w:pStyle w:val="Body"/>
        <w:numPr>
          <w:ilvl w:val="0"/>
          <w:numId w:val="4"/>
        </w:numPr>
        <w:spacing w:line="250" w:lineRule="auto"/>
        <w:ind w:right="622"/>
        <w:rPr>
          <w:sz w:val="26"/>
          <w:szCs w:val="26"/>
        </w:rPr>
      </w:pPr>
      <w:r>
        <w:rPr>
          <w:sz w:val="26"/>
          <w:szCs w:val="26"/>
        </w:rPr>
        <w:t xml:space="preserve">Wash your hands with soap and water, or hand sanitiser </w:t>
      </w:r>
    </w:p>
    <w:p w14:paraId="73B9A318" w14:textId="77777777" w:rsidR="000C5B23" w:rsidRDefault="00484B57">
      <w:pPr>
        <w:pStyle w:val="Body"/>
        <w:numPr>
          <w:ilvl w:val="0"/>
          <w:numId w:val="4"/>
        </w:numPr>
        <w:spacing w:line="250" w:lineRule="auto"/>
        <w:ind w:right="622"/>
        <w:rPr>
          <w:sz w:val="26"/>
          <w:szCs w:val="26"/>
        </w:rPr>
      </w:pPr>
      <w:r>
        <w:rPr>
          <w:sz w:val="26"/>
          <w:szCs w:val="26"/>
        </w:rPr>
        <w:t xml:space="preserve">Leave a location if it is crowded </w:t>
      </w:r>
    </w:p>
    <w:p w14:paraId="7AD07EC2" w14:textId="77777777" w:rsidR="000C5B23" w:rsidRDefault="00484B57">
      <w:pPr>
        <w:pStyle w:val="Body"/>
        <w:numPr>
          <w:ilvl w:val="0"/>
          <w:numId w:val="4"/>
        </w:numPr>
        <w:spacing w:line="250" w:lineRule="auto"/>
        <w:ind w:right="622"/>
        <w:rPr>
          <w:sz w:val="26"/>
          <w:szCs w:val="26"/>
        </w:rPr>
      </w:pPr>
      <w:r>
        <w:rPr>
          <w:sz w:val="26"/>
          <w:szCs w:val="26"/>
        </w:rPr>
        <w:t xml:space="preserve">If you have any Covid 19 symptoms, no matter how mild, get tested. </w:t>
      </w:r>
    </w:p>
    <w:p w14:paraId="2BAC6FC9" w14:textId="77777777" w:rsidR="000C5B23" w:rsidRDefault="00484B57">
      <w:pPr>
        <w:pStyle w:val="Body"/>
        <w:spacing w:line="259" w:lineRule="auto"/>
        <w:rPr>
          <w:sz w:val="22"/>
          <w:szCs w:val="22"/>
        </w:rPr>
      </w:pPr>
      <w:r>
        <w:rPr>
          <w:sz w:val="26"/>
          <w:szCs w:val="26"/>
        </w:rPr>
        <w:t xml:space="preserve"> </w:t>
      </w:r>
    </w:p>
    <w:p w14:paraId="4900CAE4" w14:textId="77777777" w:rsidR="000C5B23" w:rsidRDefault="00484B57">
      <w:pPr>
        <w:pStyle w:val="Body"/>
        <w:spacing w:after="182" w:line="250" w:lineRule="auto"/>
        <w:ind w:right="622"/>
        <w:rPr>
          <w:sz w:val="22"/>
          <w:szCs w:val="22"/>
        </w:rPr>
      </w:pPr>
      <w:r>
        <w:rPr>
          <w:sz w:val="26"/>
          <w:szCs w:val="26"/>
        </w:rPr>
        <w:t xml:space="preserve">If you have any concerns about your health, contact your doctor or Qld Health on 13HEALTH </w:t>
      </w:r>
    </w:p>
    <w:p w14:paraId="47D2771C" w14:textId="77777777" w:rsidR="000C5B23" w:rsidRDefault="00484B57">
      <w:pPr>
        <w:pStyle w:val="Body"/>
        <w:spacing w:after="191" w:line="250" w:lineRule="auto"/>
        <w:ind w:right="622"/>
        <w:rPr>
          <w:sz w:val="22"/>
          <w:szCs w:val="22"/>
        </w:rPr>
      </w:pPr>
      <w:r>
        <w:rPr>
          <w:sz w:val="26"/>
          <w:szCs w:val="26"/>
        </w:rPr>
        <w:t xml:space="preserve">The Ribbons committee have the right to refuse service or participation in our event and must insist that anyone unwell or with Covid like symptoms leave the event. </w:t>
      </w:r>
    </w:p>
    <w:p w14:paraId="326255C2" w14:textId="77777777" w:rsidR="000C5B23" w:rsidRDefault="00484B57">
      <w:pPr>
        <w:pStyle w:val="Body"/>
        <w:spacing w:after="144" w:line="250" w:lineRule="auto"/>
        <w:ind w:right="622"/>
        <w:rPr>
          <w:sz w:val="26"/>
          <w:szCs w:val="26"/>
        </w:rPr>
      </w:pPr>
      <w:r>
        <w:rPr>
          <w:sz w:val="26"/>
          <w:szCs w:val="26"/>
        </w:rPr>
        <w:t>Thank you for your understanding and adherence to these requirements</w:t>
      </w:r>
    </w:p>
    <w:p w14:paraId="156A6281" w14:textId="77777777" w:rsidR="000C5B23" w:rsidRDefault="00484B57">
      <w:pPr>
        <w:pStyle w:val="Body"/>
        <w:spacing w:after="144" w:line="250" w:lineRule="auto"/>
        <w:ind w:right="622"/>
        <w:rPr>
          <w:sz w:val="22"/>
          <w:szCs w:val="22"/>
        </w:rPr>
      </w:pPr>
      <w:r>
        <w:rPr>
          <w:sz w:val="26"/>
          <w:szCs w:val="26"/>
        </w:rPr>
        <w:t xml:space="preserve"> </w:t>
      </w:r>
    </w:p>
    <w:p w14:paraId="12E45833" w14:textId="5FC935E9" w:rsidR="000C5B23" w:rsidRDefault="383636A7">
      <w:pPr>
        <w:pStyle w:val="Body"/>
        <w:spacing w:after="218" w:line="259" w:lineRule="auto"/>
        <w:jc w:val="center"/>
        <w:rPr>
          <w:b/>
          <w:bCs/>
          <w:sz w:val="46"/>
          <w:szCs w:val="46"/>
        </w:rPr>
      </w:pPr>
      <w:r w:rsidRPr="383636A7">
        <w:rPr>
          <w:b/>
          <w:bCs/>
          <w:sz w:val="46"/>
          <w:szCs w:val="46"/>
        </w:rPr>
        <w:t>GENERAL SAFETY AND CONTACTS</w:t>
      </w:r>
    </w:p>
    <w:p w14:paraId="048EC864" w14:textId="77777777" w:rsidR="000C5B23" w:rsidRDefault="00484B57">
      <w:pPr>
        <w:pStyle w:val="Body"/>
        <w:spacing w:line="259" w:lineRule="auto"/>
        <w:jc w:val="center"/>
        <w:rPr>
          <w:sz w:val="26"/>
          <w:szCs w:val="26"/>
        </w:rPr>
      </w:pPr>
      <w:r>
        <w:rPr>
          <w:sz w:val="26"/>
          <w:szCs w:val="26"/>
        </w:rPr>
        <w:t>Ribbons aim to run a safe and enjoyable tournament . We run this event under an Aquatic Event permit from MSQ. We have a Safety Management Plan which may be viewed at the briefing or contact the committee for a copy.</w:t>
      </w:r>
    </w:p>
    <w:p w14:paraId="4B99056E" w14:textId="77777777" w:rsidR="000C5B23" w:rsidRDefault="000C5B23">
      <w:pPr>
        <w:pStyle w:val="Body"/>
        <w:spacing w:line="259" w:lineRule="auto"/>
        <w:jc w:val="center"/>
        <w:rPr>
          <w:b/>
          <w:bCs/>
          <w:sz w:val="44"/>
          <w:szCs w:val="44"/>
        </w:rPr>
      </w:pPr>
    </w:p>
    <w:p w14:paraId="1D59187B" w14:textId="77777777" w:rsidR="000C5B23" w:rsidRDefault="00484B57">
      <w:pPr>
        <w:pStyle w:val="Body"/>
        <w:spacing w:line="259" w:lineRule="auto"/>
        <w:ind w:right="577"/>
        <w:jc w:val="center"/>
        <w:rPr>
          <w:sz w:val="22"/>
          <w:szCs w:val="22"/>
        </w:rPr>
      </w:pPr>
      <w:r>
        <w:rPr>
          <w:sz w:val="28"/>
          <w:szCs w:val="28"/>
        </w:rPr>
        <w:t xml:space="preserve">In the event of an emergency please contact the Cairns Coast Guard on Ch 16 or 81 or phone </w:t>
      </w:r>
      <w:r>
        <w:rPr>
          <w:color w:val="252525"/>
          <w:sz w:val="28"/>
          <w:szCs w:val="28"/>
          <w:u w:color="252525"/>
        </w:rPr>
        <w:t xml:space="preserve">4051 2192 </w:t>
      </w:r>
    </w:p>
    <w:p w14:paraId="36851DA4" w14:textId="77777777" w:rsidR="000C5B23" w:rsidRDefault="00484B57">
      <w:pPr>
        <w:pStyle w:val="Body"/>
        <w:spacing w:after="12" w:line="250" w:lineRule="auto"/>
        <w:ind w:left="10" w:right="643" w:hanging="10"/>
        <w:jc w:val="center"/>
        <w:rPr>
          <w:sz w:val="22"/>
          <w:szCs w:val="22"/>
        </w:rPr>
      </w:pPr>
      <w:r>
        <w:rPr>
          <w:color w:val="252525"/>
          <w:sz w:val="28"/>
          <w:szCs w:val="28"/>
          <w:u w:color="252525"/>
        </w:rPr>
        <w:t xml:space="preserve">Cairns VTS Ch 12 </w:t>
      </w:r>
      <w:r>
        <w:rPr>
          <w:sz w:val="22"/>
          <w:szCs w:val="22"/>
        </w:rPr>
        <w:t xml:space="preserve"> or </w:t>
      </w:r>
      <w:r>
        <w:rPr>
          <w:color w:val="252525"/>
          <w:sz w:val="28"/>
          <w:szCs w:val="28"/>
          <w:u w:color="252525"/>
        </w:rPr>
        <w:t xml:space="preserve">Ribbons Base on VHF 16 or 81  </w:t>
      </w:r>
    </w:p>
    <w:p w14:paraId="2831A8DB" w14:textId="77777777" w:rsidR="000C5B23" w:rsidRDefault="00484B57">
      <w:pPr>
        <w:pStyle w:val="Body"/>
        <w:spacing w:line="259" w:lineRule="auto"/>
        <w:rPr>
          <w:sz w:val="22"/>
          <w:szCs w:val="22"/>
        </w:rPr>
      </w:pPr>
      <w:r>
        <w:rPr>
          <w:rFonts w:ascii="Arial" w:hAnsi="Arial"/>
          <w:color w:val="252525"/>
          <w:sz w:val="28"/>
          <w:szCs w:val="28"/>
          <w:u w:color="252525"/>
        </w:rPr>
        <w:t xml:space="preserve"> </w:t>
      </w:r>
      <w:r>
        <w:rPr>
          <w:rFonts w:ascii="Arial" w:hAnsi="Arial"/>
          <w:color w:val="252525"/>
          <w:sz w:val="28"/>
          <w:szCs w:val="28"/>
          <w:u w:color="252525"/>
        </w:rPr>
        <w:tab/>
      </w:r>
      <w:r>
        <w:rPr>
          <w:color w:val="252525"/>
          <w:sz w:val="28"/>
          <w:szCs w:val="28"/>
          <w:u w:color="252525"/>
        </w:rPr>
        <w:t xml:space="preserve"> Other contacts :000 </w:t>
      </w:r>
      <w:r>
        <w:rPr>
          <w:sz w:val="22"/>
          <w:szCs w:val="22"/>
        </w:rPr>
        <w:t xml:space="preserve">           </w:t>
      </w:r>
      <w:r>
        <w:rPr>
          <w:color w:val="252525"/>
          <w:sz w:val="28"/>
          <w:szCs w:val="28"/>
          <w:u w:color="252525"/>
          <w:lang w:val="de-DE"/>
        </w:rPr>
        <w:t xml:space="preserve">Cairns Police   4030 7000 </w:t>
      </w:r>
    </w:p>
    <w:p w14:paraId="7813023D" w14:textId="77777777" w:rsidR="000C5B23" w:rsidRDefault="00484B57">
      <w:pPr>
        <w:pStyle w:val="Body"/>
        <w:spacing w:after="12" w:line="250" w:lineRule="auto"/>
        <w:ind w:left="10" w:right="643" w:hanging="10"/>
        <w:jc w:val="center"/>
        <w:rPr>
          <w:sz w:val="22"/>
          <w:szCs w:val="22"/>
        </w:rPr>
      </w:pPr>
      <w:r>
        <w:rPr>
          <w:color w:val="252525"/>
          <w:sz w:val="28"/>
          <w:szCs w:val="28"/>
          <w:u w:color="252525"/>
        </w:rPr>
        <w:t xml:space="preserve">Marlin Marina   </w:t>
      </w:r>
      <w:r>
        <w:rPr>
          <w:color w:val="272727"/>
          <w:sz w:val="28"/>
          <w:szCs w:val="28"/>
          <w:u w:color="272727"/>
        </w:rPr>
        <w:t>4052 3866</w:t>
      </w:r>
      <w:r>
        <w:rPr>
          <w:color w:val="252525"/>
          <w:sz w:val="28"/>
          <w:szCs w:val="28"/>
          <w:u w:color="252525"/>
        </w:rPr>
        <w:t xml:space="preserve">  </w:t>
      </w:r>
    </w:p>
    <w:p w14:paraId="20876B09" w14:textId="77777777" w:rsidR="000C5B23" w:rsidRDefault="00484B57">
      <w:pPr>
        <w:pStyle w:val="Body"/>
        <w:spacing w:line="259" w:lineRule="auto"/>
        <w:ind w:right="577"/>
        <w:jc w:val="center"/>
        <w:rPr>
          <w:sz w:val="22"/>
          <w:szCs w:val="22"/>
        </w:rPr>
      </w:pPr>
      <w:r>
        <w:rPr>
          <w:color w:val="252525"/>
          <w:sz w:val="28"/>
          <w:szCs w:val="28"/>
          <w:u w:color="252525"/>
        </w:rPr>
        <w:t xml:space="preserve"> </w:t>
      </w:r>
    </w:p>
    <w:p w14:paraId="70EB2375" w14:textId="77777777" w:rsidR="000C5B23" w:rsidRDefault="00484B57">
      <w:pPr>
        <w:pStyle w:val="Body"/>
        <w:spacing w:after="12" w:line="250" w:lineRule="auto"/>
        <w:ind w:left="10" w:hanging="10"/>
        <w:jc w:val="center"/>
        <w:rPr>
          <w:sz w:val="22"/>
          <w:szCs w:val="22"/>
        </w:rPr>
      </w:pPr>
      <w:r>
        <w:rPr>
          <w:color w:val="252525"/>
          <w:sz w:val="28"/>
          <w:szCs w:val="28"/>
          <w:u w:color="252525"/>
        </w:rPr>
        <w:t xml:space="preserve"> Ribbons contact who will be on shore and may be able to assist with any unexpected occurrences is </w:t>
      </w:r>
    </w:p>
    <w:p w14:paraId="10146664" w14:textId="77777777" w:rsidR="000C5B23" w:rsidRDefault="00484B57">
      <w:pPr>
        <w:pStyle w:val="Body"/>
        <w:spacing w:line="259" w:lineRule="auto"/>
        <w:ind w:right="577"/>
        <w:jc w:val="center"/>
        <w:rPr>
          <w:sz w:val="32"/>
          <w:szCs w:val="32"/>
        </w:rPr>
      </w:pPr>
      <w:r>
        <w:rPr>
          <w:color w:val="252525"/>
          <w:sz w:val="32"/>
          <w:szCs w:val="32"/>
          <w:u w:color="252525"/>
        </w:rPr>
        <w:t xml:space="preserve"> </w:t>
      </w:r>
    </w:p>
    <w:p w14:paraId="0260336E" w14:textId="77777777" w:rsidR="000C5B23" w:rsidRDefault="00484B57">
      <w:pPr>
        <w:pStyle w:val="Body"/>
        <w:spacing w:after="11" w:line="250" w:lineRule="auto"/>
        <w:ind w:left="10" w:right="643" w:hanging="10"/>
        <w:jc w:val="center"/>
        <w:rPr>
          <w:sz w:val="22"/>
          <w:szCs w:val="22"/>
        </w:rPr>
      </w:pPr>
      <w:r>
        <w:rPr>
          <w:sz w:val="32"/>
          <w:szCs w:val="32"/>
        </w:rPr>
        <w:t>Contact person to be appointed</w:t>
      </w:r>
    </w:p>
    <w:p w14:paraId="5B68B9CD" w14:textId="77777777" w:rsidR="000C5B23" w:rsidRDefault="00484B57">
      <w:pPr>
        <w:pStyle w:val="Body"/>
        <w:spacing w:line="259" w:lineRule="auto"/>
        <w:ind w:right="577"/>
        <w:jc w:val="center"/>
        <w:rPr>
          <w:sz w:val="22"/>
          <w:szCs w:val="22"/>
        </w:rPr>
      </w:pPr>
      <w:r>
        <w:rPr>
          <w:color w:val="252525"/>
          <w:sz w:val="28"/>
          <w:szCs w:val="28"/>
          <w:u w:color="252525"/>
        </w:rPr>
        <w:t xml:space="preserve"> </w:t>
      </w:r>
    </w:p>
    <w:p w14:paraId="1299C43A" w14:textId="77777777" w:rsidR="000C5B23" w:rsidRDefault="000C5B23">
      <w:pPr>
        <w:pStyle w:val="Body"/>
        <w:spacing w:line="259" w:lineRule="auto"/>
        <w:rPr>
          <w:sz w:val="22"/>
          <w:szCs w:val="22"/>
        </w:rPr>
      </w:pPr>
    </w:p>
    <w:p w14:paraId="4DDBEF00" w14:textId="77777777" w:rsidR="000C5B23" w:rsidRDefault="000C5B23">
      <w:pPr>
        <w:pStyle w:val="Body"/>
        <w:spacing w:line="259" w:lineRule="auto"/>
        <w:ind w:right="590"/>
        <w:jc w:val="center"/>
        <w:rPr>
          <w:sz w:val="22"/>
          <w:szCs w:val="22"/>
        </w:rPr>
      </w:pPr>
    </w:p>
    <w:p w14:paraId="4DE43BA3" w14:textId="77777777" w:rsidR="000C5B23" w:rsidRDefault="00484B57">
      <w:pPr>
        <w:pStyle w:val="Body"/>
        <w:spacing w:after="175" w:line="259" w:lineRule="auto"/>
        <w:jc w:val="center"/>
      </w:pPr>
      <w:r>
        <w:rPr>
          <w:sz w:val="22"/>
          <w:szCs w:val="22"/>
        </w:rPr>
        <w:t xml:space="preserve"> </w:t>
      </w:r>
      <w:r>
        <w:rPr>
          <w:b/>
          <w:bCs/>
          <w:sz w:val="28"/>
          <w:szCs w:val="28"/>
          <w:u w:val="single"/>
        </w:rPr>
        <w:t>NEVER THROW DEAD FISH INTO THE MARINA OR TRINITY INLET</w:t>
      </w:r>
    </w:p>
    <w:p w14:paraId="3461D779" w14:textId="77777777" w:rsidR="000C5B23" w:rsidRDefault="000C5B23">
      <w:pPr>
        <w:pStyle w:val="Body"/>
        <w:spacing w:line="259" w:lineRule="auto"/>
        <w:rPr>
          <w:sz w:val="22"/>
          <w:szCs w:val="22"/>
        </w:rPr>
      </w:pPr>
    </w:p>
    <w:p w14:paraId="44DA2A76" w14:textId="76DDCEDF" w:rsidR="383636A7" w:rsidRDefault="383636A7" w:rsidP="383636A7">
      <w:pPr>
        <w:pStyle w:val="Body"/>
        <w:spacing w:line="259" w:lineRule="auto"/>
        <w:rPr>
          <w:color w:val="000000" w:themeColor="text1"/>
          <w:sz w:val="22"/>
          <w:szCs w:val="22"/>
        </w:rPr>
      </w:pPr>
    </w:p>
    <w:p w14:paraId="32099821" w14:textId="77777777" w:rsidR="000C5B23" w:rsidRDefault="00484B57">
      <w:pPr>
        <w:pStyle w:val="Body"/>
        <w:keepNext/>
        <w:keepLines/>
        <w:spacing w:after="2" w:line="259" w:lineRule="auto"/>
        <w:ind w:left="10" w:right="647" w:hanging="10"/>
        <w:jc w:val="center"/>
        <w:rPr>
          <w:b/>
          <w:bCs/>
          <w:sz w:val="44"/>
          <w:szCs w:val="44"/>
        </w:rPr>
      </w:pPr>
      <w:r>
        <w:rPr>
          <w:b/>
          <w:bCs/>
          <w:sz w:val="44"/>
          <w:szCs w:val="44"/>
        </w:rPr>
        <w:lastRenderedPageBreak/>
        <w:t>BRIEFING INFORMATION</w:t>
      </w:r>
    </w:p>
    <w:p w14:paraId="2BE5A63B" w14:textId="77777777" w:rsidR="000C5B23" w:rsidRDefault="00484B57">
      <w:pPr>
        <w:pStyle w:val="Body"/>
        <w:keepNext/>
        <w:keepLines/>
        <w:spacing w:after="2" w:line="259" w:lineRule="auto"/>
        <w:ind w:left="10" w:right="647" w:hanging="10"/>
        <w:jc w:val="center"/>
        <w:rPr>
          <w:b/>
          <w:bCs/>
          <w:sz w:val="44"/>
          <w:szCs w:val="44"/>
        </w:rPr>
      </w:pPr>
      <w:r w:rsidRPr="383636A7">
        <w:rPr>
          <w:b/>
          <w:bCs/>
          <w:sz w:val="26"/>
          <w:szCs w:val="26"/>
        </w:rPr>
        <w:t xml:space="preserve">PLEASE ATTEND THE BRIEFING ON FRIDAY 6th DECEMBER FOR FULL BRIEFING </w:t>
      </w:r>
      <w:r>
        <w:rPr>
          <w:sz w:val="44"/>
          <w:szCs w:val="44"/>
        </w:rPr>
        <w:t xml:space="preserve"> </w:t>
      </w:r>
    </w:p>
    <w:p w14:paraId="0E60B8A5" w14:textId="4A7ACDF0" w:rsidR="383636A7" w:rsidRDefault="383636A7" w:rsidP="383636A7">
      <w:pPr>
        <w:pStyle w:val="Body"/>
        <w:keepNext/>
        <w:keepLines/>
      </w:pPr>
    </w:p>
    <w:p w14:paraId="19EC7737" w14:textId="77777777" w:rsidR="000C5B23" w:rsidRDefault="00484B57">
      <w:pPr>
        <w:pStyle w:val="Body"/>
        <w:spacing w:line="259" w:lineRule="auto"/>
        <w:rPr>
          <w:sz w:val="22"/>
          <w:szCs w:val="22"/>
        </w:rPr>
      </w:pPr>
      <w:r>
        <w:rPr>
          <w:b/>
          <w:bCs/>
          <w:sz w:val="28"/>
          <w:szCs w:val="28"/>
        </w:rPr>
        <w:t xml:space="preserve">RULE CLARIFICATION: </w:t>
      </w:r>
    </w:p>
    <w:p w14:paraId="4F079815" w14:textId="77777777" w:rsidR="000C5B23" w:rsidRDefault="00484B57">
      <w:pPr>
        <w:pStyle w:val="Body"/>
        <w:spacing w:after="1"/>
        <w:ind w:right="628"/>
        <w:jc w:val="both"/>
        <w:rPr>
          <w:rStyle w:val="None"/>
          <w:sz w:val="22"/>
          <w:szCs w:val="22"/>
        </w:rPr>
      </w:pPr>
      <w:r>
        <w:rPr>
          <w:sz w:val="26"/>
          <w:szCs w:val="26"/>
        </w:rPr>
        <w:t xml:space="preserve">It is the responsibility of all anglers and skippers to ensure that you are all fishing according to our tournament rules. You can find our tournament rules in the brochure.  You must also be aware of the QGFA/GFAA rules which we fish under.  You can find these rules in your annual GFAA fishing journals or at </w:t>
      </w:r>
      <w:hyperlink r:id="rId9" w:history="1">
        <w:r>
          <w:rPr>
            <w:rStyle w:val="Hyperlink0"/>
          </w:rPr>
          <w:t>www.gfaa.asn.au</w:t>
        </w:r>
      </w:hyperlink>
      <w:r>
        <w:rPr>
          <w:rStyle w:val="None"/>
          <w:sz w:val="26"/>
          <w:szCs w:val="26"/>
        </w:rPr>
        <w:t xml:space="preserve">. </w:t>
      </w:r>
    </w:p>
    <w:p w14:paraId="520FA42B" w14:textId="77777777" w:rsidR="000C5B23" w:rsidRDefault="00484B57">
      <w:pPr>
        <w:pStyle w:val="Body"/>
        <w:spacing w:line="250" w:lineRule="auto"/>
        <w:ind w:right="622"/>
        <w:rPr>
          <w:rStyle w:val="None"/>
          <w:sz w:val="22"/>
          <w:szCs w:val="22"/>
        </w:rPr>
      </w:pPr>
      <w:r>
        <w:rPr>
          <w:rStyle w:val="None"/>
          <w:sz w:val="26"/>
          <w:szCs w:val="26"/>
        </w:rPr>
        <w:t xml:space="preserve">Please note, failure to fish within the Ribbons and GFAA rules may lead to fish being disqualified from being eligible to score points for Anglers and Teams. </w:t>
      </w:r>
    </w:p>
    <w:p w14:paraId="5DD2F70E" w14:textId="77777777" w:rsidR="000C5B23" w:rsidRDefault="00484B57">
      <w:pPr>
        <w:pStyle w:val="Body"/>
        <w:spacing w:after="1"/>
        <w:ind w:right="628"/>
        <w:jc w:val="both"/>
        <w:rPr>
          <w:rStyle w:val="None"/>
          <w:sz w:val="22"/>
          <w:szCs w:val="22"/>
        </w:rPr>
      </w:pPr>
      <w:r>
        <w:rPr>
          <w:rStyle w:val="None"/>
          <w:sz w:val="26"/>
          <w:szCs w:val="26"/>
        </w:rPr>
        <w:t xml:space="preserve">Please be aware of individual bag limits and boat bag limits for Queensland Waters. </w:t>
      </w:r>
      <w:r>
        <w:rPr>
          <w:rStyle w:val="None"/>
          <w:rFonts w:ascii="Arial" w:hAnsi="Arial"/>
          <w:sz w:val="28"/>
          <w:szCs w:val="28"/>
        </w:rPr>
        <w:t xml:space="preserve"> </w:t>
      </w:r>
      <w:r>
        <w:rPr>
          <w:rStyle w:val="None"/>
          <w:sz w:val="26"/>
          <w:szCs w:val="26"/>
        </w:rPr>
        <w:t xml:space="preserve">Skippers, please note that you may be asked to provide a sample of line over the course of the tournament. </w:t>
      </w:r>
    </w:p>
    <w:p w14:paraId="75F80603" w14:textId="77777777" w:rsidR="000C5B23" w:rsidRDefault="00484B57">
      <w:pPr>
        <w:pStyle w:val="Body"/>
        <w:spacing w:line="259" w:lineRule="auto"/>
        <w:ind w:left="720"/>
        <w:rPr>
          <w:rStyle w:val="None"/>
          <w:sz w:val="22"/>
          <w:szCs w:val="22"/>
        </w:rPr>
      </w:pPr>
      <w:r>
        <w:rPr>
          <w:rStyle w:val="None"/>
          <w:sz w:val="26"/>
          <w:szCs w:val="26"/>
        </w:rPr>
        <w:t xml:space="preserve"> </w:t>
      </w:r>
      <w:r>
        <w:rPr>
          <w:rStyle w:val="None"/>
          <w:b/>
          <w:bCs/>
          <w:sz w:val="28"/>
          <w:szCs w:val="28"/>
        </w:rPr>
        <w:t xml:space="preserve"> </w:t>
      </w:r>
    </w:p>
    <w:p w14:paraId="66F749E7" w14:textId="77777777" w:rsidR="000C5B23" w:rsidRDefault="00484B57">
      <w:pPr>
        <w:pStyle w:val="Body"/>
        <w:spacing w:line="259" w:lineRule="auto"/>
        <w:rPr>
          <w:rStyle w:val="None"/>
          <w:sz w:val="22"/>
          <w:szCs w:val="22"/>
        </w:rPr>
      </w:pPr>
      <w:r>
        <w:rPr>
          <w:rStyle w:val="None"/>
          <w:b/>
          <w:bCs/>
          <w:sz w:val="28"/>
          <w:szCs w:val="28"/>
          <w:lang w:val="de-DE"/>
        </w:rPr>
        <w:t xml:space="preserve">SCORESHEETS: </w:t>
      </w:r>
    </w:p>
    <w:p w14:paraId="03D192A7" w14:textId="77777777" w:rsidR="000C5B23" w:rsidRDefault="00484B57">
      <w:pPr>
        <w:pStyle w:val="Body"/>
        <w:spacing w:line="250" w:lineRule="auto"/>
        <w:ind w:right="631"/>
        <w:jc w:val="both"/>
        <w:rPr>
          <w:rStyle w:val="None"/>
          <w:sz w:val="22"/>
          <w:szCs w:val="22"/>
        </w:rPr>
      </w:pPr>
      <w:r>
        <w:rPr>
          <w:rStyle w:val="None"/>
          <w:sz w:val="28"/>
          <w:szCs w:val="28"/>
        </w:rPr>
        <w:t xml:space="preserve">Scoresheets have been colour coded to the fish ribbons and are included in the middle of this booklet and are perforated for easy removal.  Please fill out completely and correctly.  Please submit to the weigh master and scorer on Saturday afternoon, even if you didn’t catch any fish.  Submit any Greenie and Encouragements Award nominations with your scoresheets – please don’t forget to write your boat name and the angler's name and circle junior or senior angler! </w:t>
      </w:r>
    </w:p>
    <w:p w14:paraId="1B7172F4" w14:textId="77777777" w:rsidR="000C5B23" w:rsidRDefault="00484B57">
      <w:pPr>
        <w:pStyle w:val="Body"/>
        <w:spacing w:line="259" w:lineRule="auto"/>
        <w:rPr>
          <w:rStyle w:val="None"/>
          <w:sz w:val="22"/>
          <w:szCs w:val="22"/>
        </w:rPr>
      </w:pPr>
      <w:r>
        <w:rPr>
          <w:rStyle w:val="None"/>
          <w:sz w:val="28"/>
          <w:szCs w:val="28"/>
        </w:rPr>
        <w:t xml:space="preserve"> </w:t>
      </w:r>
    </w:p>
    <w:p w14:paraId="18ECCAFB" w14:textId="77777777" w:rsidR="000C5B23" w:rsidRDefault="00484B57">
      <w:pPr>
        <w:pStyle w:val="Body"/>
        <w:spacing w:line="259" w:lineRule="auto"/>
        <w:rPr>
          <w:rStyle w:val="None"/>
          <w:sz w:val="22"/>
          <w:szCs w:val="22"/>
        </w:rPr>
      </w:pPr>
      <w:r>
        <w:rPr>
          <w:rStyle w:val="None"/>
          <w:b/>
          <w:bCs/>
          <w:sz w:val="28"/>
          <w:szCs w:val="28"/>
        </w:rPr>
        <w:t xml:space="preserve">PHOTOS AND VIDEO: </w:t>
      </w:r>
    </w:p>
    <w:p w14:paraId="0B03B1B8" w14:textId="1BC915FC" w:rsidR="383636A7" w:rsidRDefault="002F526E" w:rsidP="005D0954">
      <w:pPr>
        <w:pStyle w:val="Body"/>
        <w:spacing w:after="11" w:line="250" w:lineRule="auto"/>
        <w:ind w:right="631"/>
        <w:jc w:val="both"/>
        <w:rPr>
          <w:rStyle w:val="None"/>
          <w:sz w:val="28"/>
          <w:szCs w:val="28"/>
        </w:rPr>
      </w:pPr>
      <w:r>
        <w:rPr>
          <w:rStyle w:val="None"/>
          <w:sz w:val="28"/>
          <w:szCs w:val="28"/>
        </w:rPr>
        <w:t>If you are using a traditional camera, please hand in your</w:t>
      </w:r>
      <w:r w:rsidR="00484B57">
        <w:rPr>
          <w:rStyle w:val="None"/>
          <w:sz w:val="28"/>
          <w:szCs w:val="28"/>
        </w:rPr>
        <w:t xml:space="preserve"> SD Card with your scoresheet and they will be returned at the Presentation Dinner. </w:t>
      </w:r>
      <w:r w:rsidR="005D0954">
        <w:rPr>
          <w:rStyle w:val="None"/>
          <w:sz w:val="28"/>
          <w:szCs w:val="28"/>
        </w:rPr>
        <w:t>If your photos and video’s are located on mobile devices without SD cards, the Ribbons committee will provide information regarding photo and video sharing platforms to upload your content so that it can be used at the presentation gala evening.</w:t>
      </w:r>
    </w:p>
    <w:p w14:paraId="06F80053" w14:textId="77777777" w:rsidR="005D0954" w:rsidRDefault="005D0954" w:rsidP="005D0954">
      <w:pPr>
        <w:pStyle w:val="Body"/>
        <w:spacing w:after="11" w:line="250" w:lineRule="auto"/>
        <w:ind w:right="631"/>
        <w:jc w:val="both"/>
        <w:rPr>
          <w:highlight w:val="yellow"/>
        </w:rPr>
      </w:pPr>
    </w:p>
    <w:p w14:paraId="5CDA43B0" w14:textId="77777777" w:rsidR="000C5B23" w:rsidRDefault="00484B57">
      <w:pPr>
        <w:pStyle w:val="Body"/>
        <w:spacing w:line="259" w:lineRule="auto"/>
        <w:rPr>
          <w:rStyle w:val="None"/>
          <w:b/>
          <w:bCs/>
          <w:sz w:val="28"/>
          <w:szCs w:val="28"/>
        </w:rPr>
      </w:pPr>
      <w:r>
        <w:rPr>
          <w:rStyle w:val="None"/>
          <w:b/>
          <w:bCs/>
          <w:sz w:val="28"/>
          <w:szCs w:val="28"/>
        </w:rPr>
        <w:t xml:space="preserve">NOTICE OF PHOTOGRAPHY AND FILMING: </w:t>
      </w:r>
    </w:p>
    <w:p w14:paraId="2DD04667" w14:textId="77777777" w:rsidR="000C5B23" w:rsidRDefault="00484B57">
      <w:pPr>
        <w:pStyle w:val="Default"/>
        <w:spacing w:before="0" w:line="240" w:lineRule="auto"/>
        <w:rPr>
          <w:rStyle w:val="None"/>
          <w:rFonts w:ascii="Calibri" w:eastAsia="Calibri" w:hAnsi="Calibri" w:cs="Calibri"/>
          <w:sz w:val="28"/>
          <w:szCs w:val="28"/>
          <w:u w:color="000000"/>
        </w:rPr>
      </w:pPr>
      <w:r>
        <w:rPr>
          <w:rStyle w:val="None"/>
          <w:rFonts w:ascii="Calibri" w:hAnsi="Calibri"/>
          <w:sz w:val="28"/>
          <w:szCs w:val="28"/>
          <w:u w:color="000000"/>
        </w:rPr>
        <w:t>Please note that filming/ photography is taking place during the tournament for promotional and archival purposes. The photographs and recordings made are likely to appear on our website or social media platforms. If you would prefer not to be photographed please let the Ribbons committee know or the photographer know.</w:t>
      </w:r>
    </w:p>
    <w:p w14:paraId="1666FACA" w14:textId="2793CF0B" w:rsidR="000C5B23" w:rsidRDefault="00484B57">
      <w:pPr>
        <w:pStyle w:val="Default"/>
        <w:spacing w:before="0" w:line="240" w:lineRule="auto"/>
        <w:rPr>
          <w:rStyle w:val="None"/>
          <w:rFonts w:ascii="Calibri" w:eastAsia="Calibri" w:hAnsi="Calibri" w:cs="Calibri"/>
          <w:b/>
          <w:bCs/>
          <w:sz w:val="28"/>
          <w:szCs w:val="28"/>
        </w:rPr>
      </w:pPr>
      <w:r>
        <w:rPr>
          <w:rStyle w:val="None"/>
          <w:rFonts w:ascii="Calibri" w:hAnsi="Calibri"/>
          <w:sz w:val="28"/>
          <w:szCs w:val="28"/>
        </w:rPr>
        <w:t>Any photographs or video submitted to the Ribbons via Sd cards, airdrop, website, email or on Ribbons social media sites may be used by Ribbons for promotional and archival purposes associated with the running of our tournaments and functions</w:t>
      </w:r>
    </w:p>
    <w:p w14:paraId="0FB78278" w14:textId="77777777" w:rsidR="000C5B23" w:rsidRDefault="000C5B23">
      <w:pPr>
        <w:pStyle w:val="Body"/>
        <w:spacing w:line="259" w:lineRule="auto"/>
        <w:rPr>
          <w:rStyle w:val="None"/>
          <w:b/>
          <w:bCs/>
          <w:sz w:val="28"/>
          <w:szCs w:val="28"/>
        </w:rPr>
      </w:pPr>
    </w:p>
    <w:p w14:paraId="41612FF1" w14:textId="77777777" w:rsidR="005D0954" w:rsidRDefault="005D0954">
      <w:pPr>
        <w:pStyle w:val="Body"/>
        <w:spacing w:line="259" w:lineRule="auto"/>
        <w:rPr>
          <w:rStyle w:val="None"/>
          <w:b/>
          <w:bCs/>
          <w:sz w:val="28"/>
          <w:szCs w:val="28"/>
        </w:rPr>
      </w:pPr>
    </w:p>
    <w:p w14:paraId="699EBA49" w14:textId="7331323C" w:rsidR="000C5B23" w:rsidRDefault="00484B57">
      <w:pPr>
        <w:pStyle w:val="Body"/>
        <w:spacing w:line="259" w:lineRule="auto"/>
        <w:rPr>
          <w:rStyle w:val="None"/>
          <w:sz w:val="22"/>
          <w:szCs w:val="22"/>
        </w:rPr>
      </w:pPr>
      <w:r>
        <w:rPr>
          <w:rStyle w:val="None"/>
          <w:b/>
          <w:bCs/>
          <w:sz w:val="28"/>
          <w:szCs w:val="28"/>
        </w:rPr>
        <w:t xml:space="preserve">PRESENTATION NIGHT: </w:t>
      </w:r>
    </w:p>
    <w:p w14:paraId="7E98D5A4" w14:textId="77777777" w:rsidR="000C5B23" w:rsidRDefault="00484B57">
      <w:pPr>
        <w:pStyle w:val="Body"/>
        <w:spacing w:line="250" w:lineRule="auto"/>
        <w:ind w:right="631"/>
        <w:jc w:val="both"/>
        <w:rPr>
          <w:rStyle w:val="None"/>
          <w:sz w:val="22"/>
          <w:szCs w:val="22"/>
        </w:rPr>
      </w:pPr>
      <w:r>
        <w:rPr>
          <w:rStyle w:val="None"/>
          <w:sz w:val="28"/>
          <w:szCs w:val="28"/>
        </w:rPr>
        <w:t xml:space="preserve">Our presentation dinner will be held this year at the Cairns Pullman in Abbott St.  We will be kicking off pre-dinner drinks at 5.30 pm and we will be looking to power through the evening’s proceedings so that we can all kick back and enjoy the entertainment at the end of the evening. </w:t>
      </w:r>
    </w:p>
    <w:p w14:paraId="1FC39945" w14:textId="77777777" w:rsidR="000C5B23" w:rsidRDefault="000C5B23">
      <w:pPr>
        <w:pStyle w:val="Body"/>
        <w:spacing w:after="175" w:line="259" w:lineRule="auto"/>
        <w:jc w:val="center"/>
        <w:rPr>
          <w:rStyle w:val="None"/>
          <w:sz w:val="22"/>
          <w:szCs w:val="22"/>
        </w:rPr>
      </w:pPr>
    </w:p>
    <w:p w14:paraId="0562CB0E" w14:textId="77777777" w:rsidR="000C5B23" w:rsidRDefault="000C5B23">
      <w:pPr>
        <w:pStyle w:val="Body"/>
        <w:spacing w:line="259" w:lineRule="auto"/>
        <w:rPr>
          <w:rStyle w:val="None"/>
          <w:sz w:val="22"/>
          <w:szCs w:val="22"/>
        </w:rPr>
      </w:pPr>
    </w:p>
    <w:p w14:paraId="1A826247" w14:textId="77777777" w:rsidR="000C5B23" w:rsidRDefault="00484B57">
      <w:pPr>
        <w:pStyle w:val="Body"/>
        <w:spacing w:after="11" w:line="250" w:lineRule="auto"/>
        <w:ind w:left="10" w:right="647" w:hanging="10"/>
        <w:jc w:val="center"/>
        <w:rPr>
          <w:rStyle w:val="None"/>
          <w:sz w:val="22"/>
          <w:szCs w:val="22"/>
        </w:rPr>
      </w:pPr>
      <w:r>
        <w:rPr>
          <w:rStyle w:val="None"/>
          <w:sz w:val="28"/>
          <w:szCs w:val="28"/>
        </w:rPr>
        <w:t xml:space="preserve">……….. </w:t>
      </w:r>
    </w:p>
    <w:p w14:paraId="325CE300" w14:textId="77777777" w:rsidR="000C5B23" w:rsidRDefault="00484B57">
      <w:pPr>
        <w:pStyle w:val="Body"/>
        <w:spacing w:line="259" w:lineRule="auto"/>
        <w:ind w:right="577"/>
        <w:jc w:val="center"/>
        <w:rPr>
          <w:rStyle w:val="None"/>
          <w:sz w:val="22"/>
          <w:szCs w:val="22"/>
        </w:rPr>
      </w:pPr>
      <w:r>
        <w:rPr>
          <w:rStyle w:val="None"/>
          <w:sz w:val="28"/>
          <w:szCs w:val="28"/>
        </w:rPr>
        <w:t xml:space="preserve"> </w:t>
      </w:r>
    </w:p>
    <w:p w14:paraId="3724685A" w14:textId="77777777" w:rsidR="000C5B23" w:rsidRDefault="00484B57">
      <w:pPr>
        <w:pStyle w:val="Body"/>
        <w:keepNext/>
        <w:keepLines/>
        <w:spacing w:after="2" w:line="259" w:lineRule="auto"/>
        <w:ind w:left="10" w:right="645" w:hanging="10"/>
        <w:jc w:val="center"/>
        <w:rPr>
          <w:rStyle w:val="None"/>
          <w:b/>
          <w:bCs/>
          <w:sz w:val="44"/>
          <w:szCs w:val="44"/>
        </w:rPr>
      </w:pPr>
      <w:r>
        <w:rPr>
          <w:rStyle w:val="None"/>
          <w:b/>
          <w:bCs/>
          <w:sz w:val="44"/>
          <w:szCs w:val="44"/>
        </w:rPr>
        <w:t xml:space="preserve">CLAIMING A RECORD </w:t>
      </w:r>
    </w:p>
    <w:p w14:paraId="25DD3341" w14:textId="77777777" w:rsidR="000C5B23" w:rsidRDefault="00484B57">
      <w:pPr>
        <w:pStyle w:val="Body"/>
        <w:spacing w:after="9" w:line="259" w:lineRule="auto"/>
        <w:rPr>
          <w:rStyle w:val="None"/>
          <w:sz w:val="22"/>
          <w:szCs w:val="22"/>
        </w:rPr>
      </w:pPr>
      <w:r>
        <w:rPr>
          <w:rStyle w:val="None"/>
          <w:b/>
          <w:bCs/>
          <w:sz w:val="26"/>
          <w:szCs w:val="26"/>
        </w:rPr>
        <w:t xml:space="preserve"> </w:t>
      </w:r>
    </w:p>
    <w:p w14:paraId="000FD786" w14:textId="77777777" w:rsidR="000C5B23" w:rsidRDefault="00484B57">
      <w:pPr>
        <w:pStyle w:val="Body"/>
        <w:ind w:right="474"/>
        <w:jc w:val="center"/>
        <w:rPr>
          <w:rStyle w:val="None"/>
          <w:sz w:val="22"/>
          <w:szCs w:val="22"/>
        </w:rPr>
      </w:pPr>
      <w:r>
        <w:rPr>
          <w:rStyle w:val="None"/>
          <w:b/>
          <w:bCs/>
          <w:sz w:val="30"/>
          <w:szCs w:val="30"/>
        </w:rPr>
        <w:t xml:space="preserve">If you think you have caught a record and want to submit a record, please notify Ribbons base. </w:t>
      </w:r>
    </w:p>
    <w:p w14:paraId="23DD831B" w14:textId="77777777" w:rsidR="000C5B23" w:rsidRDefault="00484B57">
      <w:pPr>
        <w:pStyle w:val="Body"/>
        <w:spacing w:line="259" w:lineRule="auto"/>
        <w:rPr>
          <w:rStyle w:val="None"/>
          <w:sz w:val="22"/>
          <w:szCs w:val="22"/>
        </w:rPr>
      </w:pPr>
      <w:r>
        <w:rPr>
          <w:rStyle w:val="None"/>
          <w:sz w:val="26"/>
          <w:szCs w:val="26"/>
        </w:rPr>
        <w:t xml:space="preserve"> </w:t>
      </w:r>
    </w:p>
    <w:p w14:paraId="2BADD188" w14:textId="77777777" w:rsidR="000C5B23" w:rsidRDefault="00484B57">
      <w:pPr>
        <w:pStyle w:val="Body"/>
        <w:spacing w:line="250" w:lineRule="auto"/>
        <w:ind w:right="631"/>
        <w:jc w:val="both"/>
        <w:rPr>
          <w:rStyle w:val="None"/>
          <w:sz w:val="22"/>
          <w:szCs w:val="22"/>
        </w:rPr>
      </w:pPr>
      <w:r>
        <w:rPr>
          <w:rStyle w:val="None"/>
          <w:sz w:val="28"/>
          <w:szCs w:val="28"/>
        </w:rPr>
        <w:t xml:space="preserve">The responsibility for lodging records falls to the angler.  Ribbons will assist any record application by having the weighmaster complete any required paperwork and submit a copy of the certification of calibration for the scales. We can also assist with liaising with QGFA and GFAA. </w:t>
      </w:r>
    </w:p>
    <w:p w14:paraId="28CE8CB7" w14:textId="77777777" w:rsidR="000C5B23" w:rsidRDefault="00484B57">
      <w:pPr>
        <w:pStyle w:val="Body"/>
        <w:spacing w:line="259" w:lineRule="auto"/>
        <w:rPr>
          <w:rStyle w:val="None"/>
          <w:sz w:val="22"/>
          <w:szCs w:val="22"/>
        </w:rPr>
      </w:pPr>
      <w:r>
        <w:rPr>
          <w:rStyle w:val="None"/>
          <w:sz w:val="28"/>
          <w:szCs w:val="28"/>
        </w:rPr>
        <w:t xml:space="preserve"> </w:t>
      </w:r>
    </w:p>
    <w:p w14:paraId="63D983E7" w14:textId="77777777" w:rsidR="000C5B23" w:rsidRDefault="00484B57">
      <w:pPr>
        <w:pStyle w:val="Body"/>
        <w:spacing w:after="11" w:line="250" w:lineRule="auto"/>
        <w:ind w:right="631"/>
        <w:jc w:val="both"/>
        <w:rPr>
          <w:rStyle w:val="None"/>
          <w:sz w:val="22"/>
          <w:szCs w:val="22"/>
        </w:rPr>
      </w:pPr>
      <w:r>
        <w:rPr>
          <w:rStyle w:val="None"/>
          <w:sz w:val="28"/>
          <w:szCs w:val="28"/>
        </w:rPr>
        <w:t xml:space="preserve">For more information, please visit </w:t>
      </w:r>
      <w:hyperlink r:id="rId10" w:history="1">
        <w:r>
          <w:rPr>
            <w:rStyle w:val="Hyperlink0"/>
          </w:rPr>
          <w:t>http://www.gfaa.asn.au</w:t>
        </w:r>
      </w:hyperlink>
      <w:r>
        <w:rPr>
          <w:rStyle w:val="Hyperlink0"/>
        </w:rPr>
        <w:t>.</w:t>
      </w:r>
    </w:p>
    <w:p w14:paraId="34CE0A41" w14:textId="77777777" w:rsidR="000C5B23" w:rsidRDefault="000C5B23">
      <w:pPr>
        <w:pStyle w:val="Body"/>
        <w:spacing w:after="218" w:line="259" w:lineRule="auto"/>
        <w:rPr>
          <w:rStyle w:val="None"/>
        </w:rPr>
      </w:pPr>
    </w:p>
    <w:p w14:paraId="25CC32BF" w14:textId="77777777" w:rsidR="000C5B23" w:rsidRDefault="00484B57">
      <w:pPr>
        <w:pStyle w:val="Body"/>
        <w:keepNext/>
        <w:keepLines/>
        <w:spacing w:after="2" w:line="259" w:lineRule="auto"/>
        <w:ind w:left="10" w:right="647" w:hanging="10"/>
        <w:jc w:val="center"/>
        <w:rPr>
          <w:rStyle w:val="None"/>
          <w:b/>
          <w:bCs/>
          <w:sz w:val="44"/>
          <w:szCs w:val="44"/>
        </w:rPr>
      </w:pPr>
      <w:r>
        <w:rPr>
          <w:rStyle w:val="None"/>
          <w:b/>
          <w:bCs/>
          <w:sz w:val="44"/>
          <w:szCs w:val="44"/>
        </w:rPr>
        <w:t xml:space="preserve">SAILPAST INFORMATION </w:t>
      </w:r>
    </w:p>
    <w:p w14:paraId="7D94330C" w14:textId="77777777" w:rsidR="000C5B23" w:rsidRDefault="00484B57">
      <w:pPr>
        <w:pStyle w:val="Body"/>
        <w:spacing w:line="259" w:lineRule="auto"/>
        <w:rPr>
          <w:rStyle w:val="None"/>
          <w:sz w:val="22"/>
          <w:szCs w:val="22"/>
        </w:rPr>
      </w:pPr>
      <w:r>
        <w:rPr>
          <w:rStyle w:val="None"/>
          <w:b/>
          <w:bCs/>
          <w:sz w:val="28"/>
          <w:szCs w:val="28"/>
        </w:rPr>
        <w:t xml:space="preserve">SAILPAST: </w:t>
      </w:r>
    </w:p>
    <w:p w14:paraId="3222B0F0" w14:textId="77777777" w:rsidR="000C5B23" w:rsidRDefault="00484B57">
      <w:pPr>
        <w:pStyle w:val="Body"/>
        <w:tabs>
          <w:tab w:val="center" w:pos="2160"/>
          <w:tab w:val="center" w:pos="2880"/>
          <w:tab w:val="center" w:pos="3600"/>
          <w:tab w:val="center" w:pos="5204"/>
        </w:tabs>
        <w:spacing w:after="185" w:line="250" w:lineRule="auto"/>
        <w:rPr>
          <w:rStyle w:val="None"/>
          <w:sz w:val="22"/>
          <w:szCs w:val="22"/>
        </w:rPr>
      </w:pPr>
      <w:r>
        <w:rPr>
          <w:rStyle w:val="None"/>
          <w:sz w:val="28"/>
          <w:szCs w:val="28"/>
        </w:rPr>
        <w:t>Sunrise: 5.35am</w:t>
      </w:r>
      <w:r>
        <w:rPr>
          <w:rStyle w:val="None"/>
          <w:sz w:val="22"/>
          <w:szCs w:val="22"/>
        </w:rPr>
        <w:t xml:space="preserve"> </w:t>
      </w:r>
      <w:r>
        <w:rPr>
          <w:rStyle w:val="None"/>
          <w:sz w:val="22"/>
          <w:szCs w:val="22"/>
        </w:rPr>
        <w:tab/>
        <w:t xml:space="preserve"> </w:t>
      </w:r>
      <w:r>
        <w:rPr>
          <w:rStyle w:val="None"/>
          <w:sz w:val="22"/>
          <w:szCs w:val="22"/>
        </w:rPr>
        <w:tab/>
        <w:t xml:space="preserve"> </w:t>
      </w:r>
      <w:r>
        <w:rPr>
          <w:rStyle w:val="None"/>
          <w:sz w:val="22"/>
          <w:szCs w:val="22"/>
        </w:rPr>
        <w:tab/>
        <w:t xml:space="preserve"> </w:t>
      </w:r>
      <w:r>
        <w:rPr>
          <w:rStyle w:val="None"/>
          <w:sz w:val="22"/>
          <w:szCs w:val="22"/>
        </w:rPr>
        <w:tab/>
      </w:r>
      <w:r>
        <w:rPr>
          <w:rStyle w:val="None"/>
          <w:sz w:val="28"/>
          <w:szCs w:val="28"/>
          <w:lang w:val="de-DE"/>
        </w:rPr>
        <w:t>Sunset: 6.</w:t>
      </w:r>
      <w:r>
        <w:rPr>
          <w:rStyle w:val="None"/>
          <w:sz w:val="28"/>
          <w:szCs w:val="28"/>
        </w:rPr>
        <w:t xml:space="preserve">41pm </w:t>
      </w:r>
    </w:p>
    <w:p w14:paraId="2A1E7318" w14:textId="73AE6CDD" w:rsidR="000C5B23" w:rsidRDefault="00484B57">
      <w:pPr>
        <w:pStyle w:val="Body"/>
        <w:tabs>
          <w:tab w:val="center" w:pos="5770"/>
        </w:tabs>
        <w:spacing w:after="185" w:line="250" w:lineRule="auto"/>
        <w:rPr>
          <w:rStyle w:val="None"/>
          <w:sz w:val="28"/>
          <w:szCs w:val="28"/>
        </w:rPr>
      </w:pPr>
      <w:r>
        <w:rPr>
          <w:rStyle w:val="None"/>
          <w:sz w:val="28"/>
          <w:szCs w:val="28"/>
        </w:rPr>
        <w:t>Tides: High 1.13am</w:t>
      </w:r>
      <w:r w:rsidR="005D0954">
        <w:rPr>
          <w:rStyle w:val="None"/>
          <w:sz w:val="28"/>
          <w:szCs w:val="28"/>
        </w:rPr>
        <w:t xml:space="preserve"> -</w:t>
      </w:r>
      <w:r>
        <w:rPr>
          <w:rStyle w:val="None"/>
          <w:sz w:val="28"/>
          <w:szCs w:val="28"/>
        </w:rPr>
        <w:t xml:space="preserve"> 1.59m,  Low 6.46 am </w:t>
      </w:r>
      <w:r w:rsidR="005D0954">
        <w:rPr>
          <w:rStyle w:val="None"/>
          <w:sz w:val="28"/>
          <w:szCs w:val="28"/>
        </w:rPr>
        <w:t xml:space="preserve">- </w:t>
      </w:r>
      <w:r>
        <w:rPr>
          <w:rStyle w:val="None"/>
          <w:sz w:val="28"/>
          <w:szCs w:val="28"/>
        </w:rPr>
        <w:t xml:space="preserve">1.17m  </w:t>
      </w:r>
    </w:p>
    <w:p w14:paraId="79B9187F" w14:textId="6AB0769F" w:rsidR="000C5B23" w:rsidRDefault="00484B57">
      <w:pPr>
        <w:pStyle w:val="Body"/>
        <w:tabs>
          <w:tab w:val="center" w:pos="5770"/>
        </w:tabs>
        <w:spacing w:after="185" w:line="250" w:lineRule="auto"/>
        <w:rPr>
          <w:rStyle w:val="None"/>
          <w:sz w:val="22"/>
          <w:szCs w:val="22"/>
        </w:rPr>
      </w:pPr>
      <w:r>
        <w:rPr>
          <w:rStyle w:val="None"/>
          <w:sz w:val="28"/>
          <w:szCs w:val="28"/>
        </w:rPr>
        <w:t xml:space="preserve">            High 2.39 pm</w:t>
      </w:r>
      <w:r w:rsidR="005D0954">
        <w:rPr>
          <w:rStyle w:val="None"/>
          <w:sz w:val="28"/>
          <w:szCs w:val="28"/>
        </w:rPr>
        <w:t xml:space="preserve"> -</w:t>
      </w:r>
      <w:r>
        <w:rPr>
          <w:rStyle w:val="None"/>
          <w:sz w:val="28"/>
          <w:szCs w:val="28"/>
        </w:rPr>
        <w:t xml:space="preserve"> 2.56m,  Low 10.11pm</w:t>
      </w:r>
      <w:r w:rsidR="005D0954">
        <w:rPr>
          <w:rStyle w:val="None"/>
          <w:sz w:val="28"/>
          <w:szCs w:val="28"/>
        </w:rPr>
        <w:t xml:space="preserve"> - </w:t>
      </w:r>
      <w:r>
        <w:rPr>
          <w:rStyle w:val="None"/>
          <w:sz w:val="28"/>
          <w:szCs w:val="28"/>
        </w:rPr>
        <w:t xml:space="preserve"> 1.26m </w:t>
      </w:r>
    </w:p>
    <w:p w14:paraId="0D69BC6D" w14:textId="77777777" w:rsidR="000C5B23" w:rsidRDefault="00484B57">
      <w:pPr>
        <w:pStyle w:val="Body"/>
        <w:spacing w:after="185" w:line="250" w:lineRule="auto"/>
        <w:ind w:right="631"/>
        <w:jc w:val="both"/>
        <w:rPr>
          <w:rStyle w:val="None"/>
          <w:sz w:val="22"/>
          <w:szCs w:val="22"/>
        </w:rPr>
      </w:pPr>
      <w:r>
        <w:rPr>
          <w:rStyle w:val="None"/>
          <w:sz w:val="28"/>
          <w:szCs w:val="28"/>
        </w:rPr>
        <w:t xml:space="preserve">The following risks have been identified with regards to this tournament and the sailpast in particular.  </w:t>
      </w:r>
    </w:p>
    <w:p w14:paraId="2D802A33" w14:textId="77777777" w:rsidR="000C5B23" w:rsidRDefault="00484B57">
      <w:pPr>
        <w:pStyle w:val="Body"/>
        <w:numPr>
          <w:ilvl w:val="0"/>
          <w:numId w:val="6"/>
        </w:numPr>
        <w:spacing w:after="81" w:line="250" w:lineRule="auto"/>
        <w:ind w:right="631"/>
        <w:jc w:val="both"/>
        <w:rPr>
          <w:sz w:val="28"/>
          <w:szCs w:val="28"/>
        </w:rPr>
      </w:pPr>
      <w:r>
        <w:rPr>
          <w:rStyle w:val="None"/>
          <w:sz w:val="28"/>
          <w:szCs w:val="28"/>
        </w:rPr>
        <w:t xml:space="preserve">Increased risk of collision due to number of vessels in close proximity. </w:t>
      </w:r>
    </w:p>
    <w:p w14:paraId="4BBC3A4C" w14:textId="77777777" w:rsidR="000C5B23" w:rsidRDefault="00484B57">
      <w:pPr>
        <w:pStyle w:val="Body"/>
        <w:numPr>
          <w:ilvl w:val="0"/>
          <w:numId w:val="6"/>
        </w:numPr>
        <w:spacing w:after="84" w:line="250" w:lineRule="auto"/>
        <w:ind w:right="631"/>
        <w:jc w:val="both"/>
        <w:rPr>
          <w:sz w:val="28"/>
          <w:szCs w:val="28"/>
        </w:rPr>
      </w:pPr>
      <w:r>
        <w:rPr>
          <w:rStyle w:val="None"/>
          <w:sz w:val="28"/>
          <w:szCs w:val="28"/>
        </w:rPr>
        <w:t xml:space="preserve">Increased risk of collision of a vessel with wharf and navigation pylons during the sailpast. </w:t>
      </w:r>
    </w:p>
    <w:p w14:paraId="5A539826" w14:textId="70F32852" w:rsidR="000C5B23" w:rsidRDefault="00484B57">
      <w:pPr>
        <w:pStyle w:val="Body"/>
        <w:numPr>
          <w:ilvl w:val="0"/>
          <w:numId w:val="6"/>
        </w:numPr>
        <w:spacing w:after="84" w:line="250" w:lineRule="auto"/>
        <w:ind w:right="631"/>
        <w:jc w:val="both"/>
        <w:rPr>
          <w:sz w:val="28"/>
          <w:szCs w:val="28"/>
        </w:rPr>
      </w:pPr>
      <w:r>
        <w:rPr>
          <w:rStyle w:val="None"/>
          <w:sz w:val="28"/>
          <w:szCs w:val="28"/>
        </w:rPr>
        <w:t>Increased radio VHF use due to number</w:t>
      </w:r>
      <w:r w:rsidR="00F742E5">
        <w:rPr>
          <w:rStyle w:val="None"/>
          <w:sz w:val="28"/>
          <w:szCs w:val="28"/>
        </w:rPr>
        <w:t xml:space="preserve"> </w:t>
      </w:r>
      <w:r>
        <w:rPr>
          <w:rStyle w:val="None"/>
          <w:sz w:val="28"/>
          <w:szCs w:val="28"/>
        </w:rPr>
        <w:t xml:space="preserve">of vessels leading to suppression of emergency calls from other vessels. </w:t>
      </w:r>
    </w:p>
    <w:p w14:paraId="1D497A25" w14:textId="77777777" w:rsidR="000C5B23" w:rsidRDefault="00484B57">
      <w:pPr>
        <w:pStyle w:val="Body"/>
        <w:spacing w:after="185" w:line="250" w:lineRule="auto"/>
        <w:ind w:right="631"/>
        <w:jc w:val="both"/>
        <w:rPr>
          <w:rStyle w:val="None"/>
          <w:sz w:val="22"/>
          <w:szCs w:val="22"/>
        </w:rPr>
      </w:pPr>
      <w:r>
        <w:rPr>
          <w:rStyle w:val="None"/>
          <w:sz w:val="28"/>
          <w:szCs w:val="28"/>
        </w:rPr>
        <w:t xml:space="preserve">The following procedures are to be followed to reduce these risks to an acceptable level. </w:t>
      </w:r>
    </w:p>
    <w:p w14:paraId="02223E57" w14:textId="77777777" w:rsidR="005D0954" w:rsidRDefault="005D0954">
      <w:pPr>
        <w:pStyle w:val="Body"/>
        <w:spacing w:after="185" w:line="250" w:lineRule="auto"/>
        <w:ind w:right="631"/>
        <w:jc w:val="both"/>
        <w:rPr>
          <w:rStyle w:val="None"/>
          <w:sz w:val="28"/>
          <w:szCs w:val="28"/>
        </w:rPr>
      </w:pPr>
    </w:p>
    <w:p w14:paraId="4C2BA448" w14:textId="0EC3A1C8" w:rsidR="000C5B23" w:rsidRDefault="00484B57">
      <w:pPr>
        <w:pStyle w:val="Body"/>
        <w:spacing w:after="185" w:line="250" w:lineRule="auto"/>
        <w:ind w:right="631"/>
        <w:jc w:val="both"/>
        <w:rPr>
          <w:rStyle w:val="None"/>
          <w:sz w:val="22"/>
          <w:szCs w:val="22"/>
        </w:rPr>
      </w:pPr>
      <w:r>
        <w:rPr>
          <w:rStyle w:val="None"/>
          <w:sz w:val="28"/>
          <w:szCs w:val="28"/>
        </w:rPr>
        <w:lastRenderedPageBreak/>
        <w:t xml:space="preserve">Please leave the Marlin Marina by 6.45am.  A radio call will be made to begin departing the marina. Please be aware of other traffic entering and exiting the marina as well as general inlet traffic throughout the sailpast. Ensure that it is safe to power up down the leads and take care overtaking other boats. </w:t>
      </w:r>
    </w:p>
    <w:p w14:paraId="73180388" w14:textId="77777777" w:rsidR="000C5B23" w:rsidRDefault="00484B57">
      <w:pPr>
        <w:pStyle w:val="Body"/>
        <w:spacing w:after="185" w:line="250" w:lineRule="auto"/>
        <w:ind w:right="631"/>
        <w:jc w:val="both"/>
        <w:rPr>
          <w:rStyle w:val="None"/>
          <w:sz w:val="22"/>
          <w:szCs w:val="22"/>
        </w:rPr>
      </w:pPr>
      <w:r>
        <w:rPr>
          <w:rStyle w:val="None"/>
          <w:sz w:val="28"/>
          <w:szCs w:val="28"/>
        </w:rPr>
        <w:t xml:space="preserve">When you leave the Marlin Marina proceed south in the inlet and assemble in front of the Hilton hotel.   </w:t>
      </w:r>
    </w:p>
    <w:p w14:paraId="28A62776" w14:textId="77777777" w:rsidR="000C5B23" w:rsidRDefault="00484B57">
      <w:pPr>
        <w:pStyle w:val="Body"/>
        <w:spacing w:after="185" w:line="250" w:lineRule="auto"/>
        <w:ind w:right="631"/>
        <w:jc w:val="both"/>
        <w:rPr>
          <w:rStyle w:val="None"/>
          <w:sz w:val="22"/>
          <w:szCs w:val="22"/>
        </w:rPr>
      </w:pPr>
      <w:r>
        <w:rPr>
          <w:rStyle w:val="None"/>
          <w:sz w:val="28"/>
          <w:szCs w:val="28"/>
        </w:rPr>
        <w:t xml:space="preserve">In your tournament bag you will have a list of boats, please read this sheet and identify the boat you will be following. </w:t>
      </w:r>
    </w:p>
    <w:p w14:paraId="159C2F82" w14:textId="77777777" w:rsidR="000C5B23" w:rsidRDefault="00484B57">
      <w:pPr>
        <w:pStyle w:val="Body"/>
        <w:spacing w:after="185" w:line="250" w:lineRule="auto"/>
        <w:ind w:right="631"/>
        <w:jc w:val="both"/>
        <w:rPr>
          <w:rStyle w:val="None"/>
          <w:sz w:val="22"/>
          <w:szCs w:val="22"/>
        </w:rPr>
      </w:pPr>
      <w:r>
        <w:rPr>
          <w:rStyle w:val="None"/>
          <w:sz w:val="28"/>
          <w:szCs w:val="28"/>
        </w:rPr>
        <w:t xml:space="preserve">Please locate the boats that you are to follow in the sailpast and be aware some boats may be absent as they are leaving from Yorkeys Knob. These boats will be indicated on Briefing night. </w:t>
      </w:r>
    </w:p>
    <w:p w14:paraId="2C7F3560" w14:textId="198256CE" w:rsidR="000C5B23" w:rsidRDefault="00484B57">
      <w:pPr>
        <w:pStyle w:val="Body"/>
        <w:spacing w:after="185" w:line="250" w:lineRule="auto"/>
        <w:ind w:right="631"/>
        <w:jc w:val="both"/>
        <w:rPr>
          <w:rStyle w:val="None"/>
          <w:sz w:val="22"/>
          <w:szCs w:val="22"/>
        </w:rPr>
      </w:pPr>
      <w:r>
        <w:rPr>
          <w:rStyle w:val="None"/>
          <w:sz w:val="28"/>
          <w:szCs w:val="28"/>
        </w:rPr>
        <w:t xml:space="preserve">Radio boat </w:t>
      </w:r>
      <w:r w:rsidR="005D0954">
        <w:rPr>
          <w:rStyle w:val="None"/>
          <w:sz w:val="28"/>
          <w:szCs w:val="28"/>
        </w:rPr>
        <w:t>“New Moon”</w:t>
      </w:r>
      <w:r>
        <w:rPr>
          <w:rStyle w:val="None"/>
          <w:sz w:val="28"/>
          <w:szCs w:val="28"/>
        </w:rPr>
        <w:t xml:space="preserve"> will alert all boats when the sailpast commences on Frequency VH81, </w:t>
      </w:r>
      <w:r>
        <w:rPr>
          <w:rStyle w:val="None"/>
          <w:b/>
          <w:bCs/>
          <w:sz w:val="28"/>
          <w:szCs w:val="28"/>
        </w:rPr>
        <w:t>so make sure your radios are on and you are listening!!</w:t>
      </w:r>
      <w:r>
        <w:rPr>
          <w:rStyle w:val="None"/>
          <w:sz w:val="28"/>
          <w:szCs w:val="28"/>
        </w:rPr>
        <w:t xml:space="preserve"> Please avoid excessive or inappropriate use of the radio on VH 81 and 16 as these frequencies can be used for safety communication by vessels unrelated to the event.  </w:t>
      </w:r>
    </w:p>
    <w:p w14:paraId="652A317C" w14:textId="3D7C4DD8" w:rsidR="000C5B23" w:rsidRDefault="00484B57">
      <w:pPr>
        <w:pStyle w:val="Body"/>
        <w:spacing w:after="185" w:line="250" w:lineRule="auto"/>
        <w:ind w:right="631"/>
        <w:jc w:val="both"/>
        <w:rPr>
          <w:rStyle w:val="None"/>
          <w:b/>
          <w:bCs/>
          <w:sz w:val="28"/>
          <w:szCs w:val="28"/>
        </w:rPr>
      </w:pPr>
      <w:r>
        <w:rPr>
          <w:rStyle w:val="None"/>
          <w:sz w:val="28"/>
          <w:szCs w:val="28"/>
        </w:rPr>
        <w:t xml:space="preserve">2023 winning Team will be on </w:t>
      </w:r>
      <w:r w:rsidR="005D0954">
        <w:rPr>
          <w:rStyle w:val="None"/>
          <w:sz w:val="28"/>
          <w:szCs w:val="28"/>
        </w:rPr>
        <w:t>“Wild Turkey”</w:t>
      </w:r>
      <w:r>
        <w:rPr>
          <w:rStyle w:val="None"/>
          <w:sz w:val="28"/>
          <w:szCs w:val="28"/>
        </w:rPr>
        <w:t xml:space="preserve"> leading the sailpast, followed by boats in numerical order as indicated on the sheet, </w:t>
      </w:r>
      <w:r>
        <w:rPr>
          <w:rStyle w:val="None"/>
          <w:b/>
          <w:bCs/>
          <w:sz w:val="28"/>
          <w:szCs w:val="28"/>
        </w:rPr>
        <w:t xml:space="preserve">in single file SLOWLY. </w:t>
      </w:r>
    </w:p>
    <w:p w14:paraId="1A7A8C13" w14:textId="77777777" w:rsidR="000C5B23" w:rsidRDefault="00484B57">
      <w:pPr>
        <w:pStyle w:val="Body"/>
        <w:spacing w:after="185" w:line="250" w:lineRule="auto"/>
        <w:ind w:right="631"/>
        <w:jc w:val="both"/>
        <w:rPr>
          <w:rStyle w:val="None"/>
          <w:sz w:val="22"/>
          <w:szCs w:val="22"/>
        </w:rPr>
      </w:pPr>
      <w:r>
        <w:rPr>
          <w:rStyle w:val="None"/>
          <w:b/>
          <w:bCs/>
          <w:sz w:val="28"/>
          <w:szCs w:val="28"/>
        </w:rPr>
        <w:t>Do not be close to the boat in front of you.</w:t>
      </w:r>
      <w:r>
        <w:rPr>
          <w:rStyle w:val="None"/>
          <w:sz w:val="28"/>
          <w:szCs w:val="28"/>
        </w:rPr>
        <w:t xml:space="preserve"> </w:t>
      </w:r>
    </w:p>
    <w:p w14:paraId="68F37E18" w14:textId="77777777" w:rsidR="000C5B23" w:rsidRDefault="00484B57">
      <w:pPr>
        <w:pStyle w:val="Body"/>
        <w:spacing w:after="185" w:line="250" w:lineRule="auto"/>
        <w:ind w:right="631"/>
        <w:jc w:val="both"/>
        <w:rPr>
          <w:rStyle w:val="None"/>
          <w:sz w:val="22"/>
          <w:szCs w:val="22"/>
        </w:rPr>
      </w:pPr>
      <w:r>
        <w:rPr>
          <w:rStyle w:val="None"/>
          <w:sz w:val="28"/>
          <w:szCs w:val="28"/>
        </w:rPr>
        <w:t xml:space="preserve">Boat Numbers are to be displayed on BOTH sides of your boat and be visible to the judges on the Northern End of the Marlin Marina.  </w:t>
      </w:r>
    </w:p>
    <w:p w14:paraId="1292C3A4" w14:textId="77777777" w:rsidR="000C5B23" w:rsidRDefault="00484B57">
      <w:pPr>
        <w:pStyle w:val="Body"/>
        <w:spacing w:after="192" w:line="244" w:lineRule="auto"/>
        <w:ind w:right="538"/>
        <w:rPr>
          <w:rStyle w:val="None"/>
          <w:sz w:val="22"/>
          <w:szCs w:val="22"/>
        </w:rPr>
      </w:pPr>
      <w:r>
        <w:rPr>
          <w:rStyle w:val="None"/>
          <w:sz w:val="28"/>
          <w:szCs w:val="28"/>
        </w:rPr>
        <w:t xml:space="preserve">If any visiting moored vessels make access to the Northern end of the marina impossible, then the sailpast will be judged from the shoreline in-front of the Hilton Hotel. You will be notified at the briefing where the judges will be. </w:t>
      </w:r>
    </w:p>
    <w:p w14:paraId="0C6540FA" w14:textId="77777777" w:rsidR="000C5B23" w:rsidRDefault="00484B57">
      <w:pPr>
        <w:pStyle w:val="Body"/>
        <w:spacing w:after="185" w:line="250" w:lineRule="auto"/>
        <w:ind w:right="631"/>
        <w:jc w:val="both"/>
        <w:rPr>
          <w:rStyle w:val="None"/>
          <w:sz w:val="22"/>
          <w:szCs w:val="22"/>
        </w:rPr>
      </w:pPr>
      <w:r>
        <w:rPr>
          <w:rStyle w:val="None"/>
          <w:sz w:val="28"/>
          <w:szCs w:val="28"/>
        </w:rPr>
        <w:t xml:space="preserve">Please come as close as safety permits. </w:t>
      </w:r>
    </w:p>
    <w:p w14:paraId="2856D121" w14:textId="77777777" w:rsidR="000C5B23" w:rsidRDefault="00484B57">
      <w:pPr>
        <w:pStyle w:val="Body"/>
        <w:spacing w:after="185" w:line="250" w:lineRule="auto"/>
        <w:ind w:right="631"/>
        <w:jc w:val="both"/>
        <w:rPr>
          <w:rStyle w:val="None"/>
          <w:sz w:val="22"/>
          <w:szCs w:val="22"/>
        </w:rPr>
      </w:pPr>
      <w:r>
        <w:rPr>
          <w:rStyle w:val="None"/>
          <w:sz w:val="28"/>
          <w:szCs w:val="28"/>
        </w:rPr>
        <w:t>Once clear of the northern point of the Marlin Marina the sailpast requirements are no longer necessary and you may proceed to your desired fishing locations as per the fishing grounds.  Secure your decorations.</w:t>
      </w:r>
    </w:p>
    <w:p w14:paraId="0CC579EB" w14:textId="0F35915A" w:rsidR="000C5B23" w:rsidRDefault="00484B57">
      <w:pPr>
        <w:pStyle w:val="Body"/>
        <w:spacing w:after="297" w:line="250" w:lineRule="auto"/>
        <w:ind w:right="631"/>
        <w:jc w:val="both"/>
        <w:rPr>
          <w:rStyle w:val="None"/>
          <w:sz w:val="28"/>
          <w:szCs w:val="28"/>
        </w:rPr>
      </w:pPr>
      <w:r>
        <w:rPr>
          <w:rStyle w:val="None"/>
          <w:sz w:val="28"/>
          <w:szCs w:val="28"/>
        </w:rPr>
        <w:t>Radio boat “</w:t>
      </w:r>
      <w:r w:rsidR="005D0954">
        <w:rPr>
          <w:rStyle w:val="None"/>
          <w:sz w:val="28"/>
          <w:szCs w:val="28"/>
        </w:rPr>
        <w:t>New Moon</w:t>
      </w:r>
      <w:r>
        <w:rPr>
          <w:rStyle w:val="None"/>
          <w:sz w:val="28"/>
          <w:szCs w:val="28"/>
        </w:rPr>
        <w:t>.” can be contacted as “Ribbons Base” and will conduct the scheds.</w:t>
      </w:r>
    </w:p>
    <w:p w14:paraId="71C40E4C" w14:textId="77777777" w:rsidR="000C5B23" w:rsidRDefault="00484B57">
      <w:pPr>
        <w:pStyle w:val="Body"/>
        <w:spacing w:after="297" w:line="250" w:lineRule="auto"/>
        <w:ind w:right="631"/>
        <w:jc w:val="center"/>
        <w:rPr>
          <w:rStyle w:val="None"/>
          <w:b/>
          <w:bCs/>
          <w:sz w:val="44"/>
          <w:szCs w:val="44"/>
        </w:rPr>
      </w:pPr>
      <w:r>
        <w:rPr>
          <w:rStyle w:val="None"/>
          <w:sz w:val="40"/>
          <w:szCs w:val="40"/>
        </w:rPr>
        <w:t xml:space="preserve"> </w:t>
      </w:r>
      <w:r>
        <w:rPr>
          <w:rStyle w:val="None"/>
          <w:b/>
          <w:bCs/>
          <w:sz w:val="40"/>
          <w:szCs w:val="40"/>
        </w:rPr>
        <w:t>Have An Enjoyable &amp; Safe Tournament. Good Luck</w:t>
      </w:r>
      <w:r>
        <w:rPr>
          <w:rStyle w:val="None"/>
          <w:b/>
          <w:bCs/>
          <w:sz w:val="44"/>
          <w:szCs w:val="44"/>
        </w:rPr>
        <w:t xml:space="preserve"> </w:t>
      </w:r>
    </w:p>
    <w:p w14:paraId="62EBF3C5" w14:textId="77777777" w:rsidR="000C5B23" w:rsidRDefault="000C5B23">
      <w:pPr>
        <w:pStyle w:val="Body"/>
        <w:spacing w:after="297" w:line="250" w:lineRule="auto"/>
        <w:ind w:right="631"/>
        <w:jc w:val="center"/>
        <w:rPr>
          <w:rStyle w:val="None"/>
          <w:b/>
          <w:bCs/>
          <w:sz w:val="44"/>
          <w:szCs w:val="44"/>
        </w:rPr>
      </w:pPr>
    </w:p>
    <w:p w14:paraId="6D98A12B" w14:textId="120BB744" w:rsidR="000C5B23" w:rsidRDefault="005D0954" w:rsidP="383636A7">
      <w:pPr>
        <w:pStyle w:val="Body"/>
        <w:spacing w:after="297" w:line="250" w:lineRule="auto"/>
      </w:pPr>
      <w:r>
        <w:rPr>
          <w:noProof/>
        </w:rPr>
        <w:lastRenderedPageBreak/>
        <w:drawing>
          <wp:inline distT="0" distB="0" distL="0" distR="0" wp14:anchorId="66826FA9" wp14:editId="7DBBDF04">
            <wp:extent cx="5956300" cy="8421624"/>
            <wp:effectExtent l="0" t="0" r="6350" b="0"/>
            <wp:docPr id="1610713680" name="Picture 16107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56300" cy="8421624"/>
                    </a:xfrm>
                    <a:prstGeom prst="rect">
                      <a:avLst/>
                    </a:prstGeom>
                  </pic:spPr>
                </pic:pic>
              </a:graphicData>
            </a:graphic>
          </wp:inline>
        </w:drawing>
      </w:r>
    </w:p>
    <w:p w14:paraId="6DAAFBD6" w14:textId="77777777" w:rsidR="000C5B23" w:rsidRDefault="000C5B23" w:rsidP="002F526E">
      <w:pPr>
        <w:pStyle w:val="Body"/>
        <w:spacing w:after="297" w:line="250" w:lineRule="auto"/>
        <w:ind w:right="631"/>
        <w:rPr>
          <w:rStyle w:val="None"/>
          <w:b/>
          <w:bCs/>
          <w:color w:val="000000" w:themeColor="text1"/>
          <w:sz w:val="44"/>
          <w:szCs w:val="44"/>
        </w:rPr>
      </w:pPr>
    </w:p>
    <w:sectPr w:rsidR="000C5B23">
      <w:headerReference w:type="default" r:id="rId12"/>
      <w:footerReference w:type="default" r:id="rId13"/>
      <w:pgSz w:w="11900" w:h="16840"/>
      <w:pgMar w:top="851" w:right="1080" w:bottom="85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757D1B" w14:textId="77777777" w:rsidR="008D0638" w:rsidRDefault="008D0638">
      <w:r>
        <w:separator/>
      </w:r>
    </w:p>
  </w:endnote>
  <w:endnote w:type="continuationSeparator" w:id="0">
    <w:p w14:paraId="405BB634" w14:textId="77777777" w:rsidR="008D0638" w:rsidRDefault="008D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Medium">
    <w:charset w:val="00"/>
    <w:family w:val="roman"/>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56223" w14:textId="77777777" w:rsidR="000C5B23" w:rsidRDefault="000C5B23">
    <w:pPr>
      <w:pStyle w:val="Header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461A1" w14:textId="77777777" w:rsidR="008D0638" w:rsidRDefault="008D0638">
      <w:r>
        <w:separator/>
      </w:r>
    </w:p>
  </w:footnote>
  <w:footnote w:type="continuationSeparator" w:id="0">
    <w:p w14:paraId="2076D837" w14:textId="77777777" w:rsidR="008D0638" w:rsidRDefault="008D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E523C" w14:textId="77777777" w:rsidR="000C5B23" w:rsidRDefault="000C5B2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7F56"/>
    <w:multiLevelType w:val="hybridMultilevel"/>
    <w:tmpl w:val="87FC6176"/>
    <w:numStyleLink w:val="ImportedStyle1"/>
  </w:abstractNum>
  <w:abstractNum w:abstractNumId="1" w15:restartNumberingAfterBreak="0">
    <w:nsid w:val="29A31FA9"/>
    <w:multiLevelType w:val="hybridMultilevel"/>
    <w:tmpl w:val="AF2CDA10"/>
    <w:styleLink w:val="ImportedStyle2"/>
    <w:lvl w:ilvl="0" w:tplc="11C885D8">
      <w:start w:val="1"/>
      <w:numFmt w:val="bullet"/>
      <w:lvlText w:val="•"/>
      <w:lvlJc w:val="left"/>
      <w:pPr>
        <w:ind w:left="66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37AE83E8">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BF22364E">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B036B6C0">
      <w:start w:val="1"/>
      <w:numFmt w:val="bullet"/>
      <w:lvlText w:val="•"/>
      <w:lvlJc w:val="left"/>
      <w:pPr>
        <w:ind w:left="246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7AC65F3A">
      <w:start w:val="1"/>
      <w:numFmt w:val="bullet"/>
      <w:lvlText w:val="•"/>
      <w:lvlJc w:val="left"/>
      <w:pPr>
        <w:ind w:left="318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A8F08F42">
      <w:start w:val="1"/>
      <w:numFmt w:val="bullet"/>
      <w:lvlText w:val="•"/>
      <w:lvlJc w:val="left"/>
      <w:pPr>
        <w:ind w:left="390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389E7A82">
      <w:start w:val="1"/>
      <w:numFmt w:val="bullet"/>
      <w:lvlText w:val="•"/>
      <w:lvlJc w:val="left"/>
      <w:pPr>
        <w:ind w:left="462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313E94CA">
      <w:start w:val="1"/>
      <w:numFmt w:val="bullet"/>
      <w:lvlText w:val="•"/>
      <w:lvlJc w:val="left"/>
      <w:pPr>
        <w:ind w:left="534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AFACEF4E">
      <w:start w:val="1"/>
      <w:numFmt w:val="bullet"/>
      <w:lvlText w:val="•"/>
      <w:lvlJc w:val="left"/>
      <w:pPr>
        <w:ind w:left="6065" w:hanging="305"/>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2" w15:restartNumberingAfterBreak="0">
    <w:nsid w:val="50E8C980"/>
    <w:multiLevelType w:val="hybridMultilevel"/>
    <w:tmpl w:val="C124351E"/>
    <w:numStyleLink w:val="ImportedStyle3"/>
  </w:abstractNum>
  <w:abstractNum w:abstractNumId="3" w15:restartNumberingAfterBreak="0">
    <w:nsid w:val="6CD7EC81"/>
    <w:multiLevelType w:val="hybridMultilevel"/>
    <w:tmpl w:val="AF2CDA10"/>
    <w:numStyleLink w:val="ImportedStyle2"/>
  </w:abstractNum>
  <w:abstractNum w:abstractNumId="4" w15:restartNumberingAfterBreak="0">
    <w:nsid w:val="74FD1D7E"/>
    <w:multiLevelType w:val="hybridMultilevel"/>
    <w:tmpl w:val="C124351E"/>
    <w:styleLink w:val="ImportedStyle3"/>
    <w:lvl w:ilvl="0" w:tplc="0D420A82">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1" w:tplc="7610E4E6">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2" w:tplc="F904AFCA">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3" w:tplc="73AC293E">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4" w:tplc="9DFC4178">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5" w:tplc="24926AA2">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6" w:tplc="4F0ACA56">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7" w:tplc="C73A9F34">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 w:ilvl="8" w:tplc="15E44758">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sz w:val="22"/>
        <w:szCs w:val="22"/>
        <w:highlight w:val="none"/>
        <w:vertAlign w:val="baseline"/>
      </w:rPr>
    </w:lvl>
  </w:abstractNum>
  <w:abstractNum w:abstractNumId="5" w15:restartNumberingAfterBreak="0">
    <w:nsid w:val="787B4224"/>
    <w:multiLevelType w:val="hybridMultilevel"/>
    <w:tmpl w:val="87FC6176"/>
    <w:styleLink w:val="ImportedStyle1"/>
    <w:lvl w:ilvl="0" w:tplc="6DB2E22C">
      <w:start w:val="1"/>
      <w:numFmt w:val="bullet"/>
      <w:lvlText w:val="•"/>
      <w:lvlJc w:val="left"/>
      <w:pPr>
        <w:ind w:left="64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3D5C4338">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100E54C0">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D2F23C6E">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D1E6E462">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008EA7F8">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56C4390A">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B3D219B6">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BB041810">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num w:numId="1" w16cid:durableId="465897111">
    <w:abstractNumId w:val="5"/>
  </w:num>
  <w:num w:numId="2" w16cid:durableId="2018771270">
    <w:abstractNumId w:val="0"/>
  </w:num>
  <w:num w:numId="3" w16cid:durableId="1607732358">
    <w:abstractNumId w:val="1"/>
  </w:num>
  <w:num w:numId="4" w16cid:durableId="743067698">
    <w:abstractNumId w:val="3"/>
  </w:num>
  <w:num w:numId="5" w16cid:durableId="829251086">
    <w:abstractNumId w:val="4"/>
  </w:num>
  <w:num w:numId="6" w16cid:durableId="1920091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83636A7"/>
    <w:rsid w:val="000C5B23"/>
    <w:rsid w:val="002E04B1"/>
    <w:rsid w:val="002F526E"/>
    <w:rsid w:val="004671AB"/>
    <w:rsid w:val="00484B57"/>
    <w:rsid w:val="005D0954"/>
    <w:rsid w:val="008D0638"/>
    <w:rsid w:val="00C53912"/>
    <w:rsid w:val="00F742E5"/>
    <w:rsid w:val="383636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F09B5"/>
  <w15:docId w15:val="{4C5CE2BC-0CC2-4BC8-BCA2-20B75A2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Calibri" w:hAnsi="Calibri" w:cs="Arial Unicode MS"/>
      <w:color w:val="000000"/>
      <w:sz w:val="24"/>
      <w:szCs w:val="24"/>
      <w:u w:color="000000"/>
      <w:lang w:val="en-US"/>
      <w14:textOutline w14:w="0" w14:cap="flat" w14:cmpd="sng" w14:algn="ctr">
        <w14:noFill/>
        <w14:prstDash w14:val="solid"/>
        <w14:bevel/>
      </w14:textOutline>
    </w:rPr>
  </w:style>
  <w:style w:type="numbering" w:customStyle="1" w:styleId="ImportedStyle1">
    <w:name w:val="Imported Style 1"/>
    <w:pPr>
      <w:numPr>
        <w:numId w:val="1"/>
      </w:numPr>
    </w:pPr>
  </w:style>
  <w:style w:type="paragraph" w:customStyle="1" w:styleId="TableStyle4">
    <w:name w:val="Table Style 4"/>
    <w:pPr>
      <w:keepLines/>
    </w:pPr>
    <w:rPr>
      <w:rFonts w:ascii="Helvetica Neue Medium" w:hAnsi="Helvetica Neue Medium" w:cs="Arial Unicode MS"/>
      <w:color w:val="000000"/>
      <w:lang w:val="en-US"/>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numbering" w:customStyle="1" w:styleId="ImportedStyle2">
    <w:name w:val="Imported Style 2"/>
    <w:pPr>
      <w:numPr>
        <w:numId w:val="3"/>
      </w:numPr>
    </w:pPr>
  </w:style>
  <w:style w:type="character" w:customStyle="1" w:styleId="None">
    <w:name w:val="None"/>
  </w:style>
  <w:style w:type="character" w:customStyle="1" w:styleId="Hyperlink0">
    <w:name w:val="Hyperlink.0"/>
    <w:basedOn w:val="None"/>
    <w:rPr>
      <w:rFonts w:ascii="Calibri" w:eastAsia="Calibri" w:hAnsi="Calibri" w:cs="Calibri"/>
      <w:outline w:val="0"/>
      <w:color w:val="0463C1"/>
      <w:sz w:val="28"/>
      <w:szCs w:val="28"/>
      <w:u w:val="single" w:color="0463C1"/>
    </w:rPr>
  </w:style>
  <w:style w:type="numbering" w:customStyle="1" w:styleId="ImportedStyle3">
    <w:name w:val="Imported Style 3"/>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faa.asn.au/" TargetMode="External"/><Relationship Id="rId4" Type="http://schemas.openxmlformats.org/officeDocument/2006/relationships/webSettings" Target="webSettings.xml"/><Relationship Id="rId9" Type="http://schemas.openxmlformats.org/officeDocument/2006/relationships/hyperlink" Target="http://www.gfaa.asn.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Hance</dc:creator>
  <cp:lastModifiedBy>Dianne Hance</cp:lastModifiedBy>
  <cp:revision>3</cp:revision>
  <dcterms:created xsi:type="dcterms:W3CDTF">2024-10-26T10:03:00Z</dcterms:created>
  <dcterms:modified xsi:type="dcterms:W3CDTF">2024-10-26T10:14:00Z</dcterms:modified>
</cp:coreProperties>
</file>